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8F6" w:rsidRDefault="001858F6" w:rsidP="00773F4C">
      <w:pPr>
        <w:spacing w:after="0"/>
        <w:rPr>
          <w:rFonts w:ascii="Times New Roman" w:eastAsia="Times New Roman" w:hAnsi="Times New Roman" w:cs="Times New Roman"/>
          <w:spacing w:val="-10"/>
          <w:sz w:val="36"/>
          <w:szCs w:val="36"/>
          <w:shd w:val="clear" w:color="auto" w:fill="FFFFFF"/>
        </w:rPr>
      </w:pPr>
    </w:p>
    <w:p w:rsidR="001858F6" w:rsidRDefault="00773F4C">
      <w:pPr>
        <w:spacing w:after="0"/>
        <w:jc w:val="center"/>
        <w:rPr>
          <w:rFonts w:ascii="Times New Roman" w:eastAsia="Times New Roman" w:hAnsi="Times New Roman" w:cs="Times New Roman"/>
          <w:spacing w:val="-10"/>
          <w:sz w:val="36"/>
          <w:szCs w:val="36"/>
          <w:shd w:val="clear" w:color="auto" w:fill="FFFFFF"/>
        </w:rPr>
      </w:pPr>
      <w:r w:rsidRPr="00773F4C">
        <w:rPr>
          <w:rFonts w:ascii="Times New Roman" w:eastAsia="Times New Roman" w:hAnsi="Times New Roman" w:cs="Times New Roman"/>
          <w:noProof/>
          <w:spacing w:val="-10"/>
          <w:sz w:val="36"/>
          <w:szCs w:val="36"/>
          <w:shd w:val="clear" w:color="auto" w:fill="FFFFFF"/>
        </w:rPr>
        <w:drawing>
          <wp:inline distT="0" distB="0" distL="0" distR="0">
            <wp:extent cx="5940425" cy="8255668"/>
            <wp:effectExtent l="0" t="0" r="3175" b="0"/>
            <wp:docPr id="1" name="Рисунок 1" descr="C:\Users\183\Desktop\внеурочка\Доп.образование\IMG_8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3\Desktop\внеурочка\Доп.образование\IMG_816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F6" w:rsidRDefault="001858F6">
      <w:pPr>
        <w:spacing w:after="0"/>
        <w:jc w:val="center"/>
        <w:rPr>
          <w:rFonts w:ascii="Times New Roman" w:eastAsia="Times New Roman" w:hAnsi="Times New Roman" w:cs="Times New Roman"/>
          <w:spacing w:val="-10"/>
          <w:sz w:val="36"/>
          <w:szCs w:val="36"/>
          <w:shd w:val="clear" w:color="auto" w:fill="FFFFFF"/>
        </w:rPr>
      </w:pPr>
    </w:p>
    <w:p w:rsidR="00C9349D" w:rsidRDefault="00C9349D" w:rsidP="00773F4C">
      <w:pPr>
        <w:spacing w:after="0"/>
        <w:rPr>
          <w:rFonts w:ascii="Times New Roman" w:eastAsia="Times New Roman" w:hAnsi="Times New Roman" w:cs="Times New Roman"/>
          <w:spacing w:val="-10"/>
          <w:sz w:val="36"/>
          <w:szCs w:val="36"/>
          <w:shd w:val="clear" w:color="auto" w:fill="FFFFFF"/>
        </w:rPr>
      </w:pPr>
    </w:p>
    <w:p w:rsidR="00773F4C" w:rsidRDefault="00773F4C" w:rsidP="00773F4C">
      <w:pPr>
        <w:spacing w:after="0"/>
        <w:rPr>
          <w:rFonts w:ascii="Times New Roman" w:eastAsia="Times New Roman" w:hAnsi="Times New Roman" w:cs="Times New Roman"/>
          <w:b/>
          <w:spacing w:val="-10"/>
          <w:sz w:val="24"/>
          <w:shd w:val="clear" w:color="auto" w:fill="FFFFFF"/>
        </w:rPr>
      </w:pPr>
    </w:p>
    <w:p w:rsidR="00617205" w:rsidRPr="001858F6" w:rsidRDefault="00C9349D" w:rsidP="001858F6">
      <w:pPr>
        <w:spacing w:after="0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b/>
          <w:spacing w:val="-10"/>
          <w:sz w:val="24"/>
          <w:szCs w:val="24"/>
          <w:shd w:val="clear" w:color="auto" w:fill="FFFFFF"/>
        </w:rPr>
        <w:t>1. ПОЯСНИТЕЛЬНАЯ ЗАПИСКА</w:t>
      </w:r>
    </w:p>
    <w:p w:rsidR="00617205" w:rsidRPr="001858F6" w:rsidRDefault="00617205">
      <w:pPr>
        <w:spacing w:after="0"/>
        <w:jc w:val="center"/>
        <w:rPr>
          <w:rFonts w:ascii="Times New Roman" w:eastAsia="Times New Roman" w:hAnsi="Times New Roman" w:cs="Times New Roman"/>
          <w:b/>
          <w:spacing w:val="-10"/>
          <w:sz w:val="24"/>
          <w:szCs w:val="24"/>
          <w:shd w:val="clear" w:color="auto" w:fill="FFFFFF"/>
        </w:rPr>
      </w:pP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Образовательная программа «Фольклорный ансамбль «</w:t>
      </w:r>
      <w:proofErr w:type="spellStart"/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Сорнай</w:t>
      </w:r>
      <w:proofErr w:type="spellEnd"/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построена в соответствии с примерными требованиями к программам дополнительного образования детей. </w:t>
      </w: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Направленность образовательной программы</w:t>
      </w: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дополнительного образования детей «Фольклорный ансамбль» – художественная. </w:t>
      </w:r>
      <w:r w:rsidRPr="001858F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Образовательная область</w:t>
      </w: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фольклорное искусство.</w:t>
      </w: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Актуальность.</w:t>
      </w: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Возрождение народа невозможно без обращения к истокам, без постижения и принятия ценностей национальной культуры. Колыбельная песня, хоровод, обряд, ритуальное действие помогают осознать многие актуальные проблемы развития с совершенствования человека.</w:t>
      </w: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Актуальность</w:t>
      </w: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заключается еще в том, чтобы привить детям любовь к фольклору, фольклорной песне, привить интерес и уважение к своим национальным истокам – не только эстетическая, но и, прежде всего идейно- нравственная задача современного образования и культуры. Так как знакомство с народной песней расширяет представление ребенка о народном музыкально- поэтическом языке, его образно-смысловом строе. </w:t>
      </w: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Упражнения в выразительном, четком и эмоционально ярком произнесении </w:t>
      </w:r>
      <w:proofErr w:type="gramStart"/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народно-поэтических</w:t>
      </w:r>
      <w:proofErr w:type="gramEnd"/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текстов повышает речевую культуру детей; элементы движения, не только развивают необходимую координацию движений, но и позволяют убедительнее раскрыть содержание песни, глубже передать национальную народную характерность музыкально-поэтических образов. Изучение фольклора – составная часть единого и многостороннего процесса нравственного и эстетического воспитания, развития творческих способностей подрастающего поколения. Знания, приобретенные по всему циклу в комплексе, дают возможность глубже познать действительность, исторические и национальные особенности своего народа.</w:t>
      </w: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Основная цель:</w:t>
      </w: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привить любовь к татарскому фольклору, привить интерес и уважение к своим истокам и к национальным особенностям своего народа.</w:t>
      </w: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 программы:</w:t>
      </w: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Образовательные:</w:t>
      </w:r>
    </w:p>
    <w:p w:rsidR="00617205" w:rsidRPr="001858F6" w:rsidRDefault="00C9349D">
      <w:pPr>
        <w:numPr>
          <w:ilvl w:val="0"/>
          <w:numId w:val="1"/>
        </w:numPr>
        <w:tabs>
          <w:tab w:val="left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Знакомить детей с татарским народным музыкальным творчеством, традиционными праздниками;</w:t>
      </w:r>
    </w:p>
    <w:p w:rsidR="00617205" w:rsidRPr="001858F6" w:rsidRDefault="00C9349D">
      <w:pPr>
        <w:numPr>
          <w:ilvl w:val="0"/>
          <w:numId w:val="1"/>
        </w:numPr>
        <w:tabs>
          <w:tab w:val="left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Формировать исполнительские навыки в области пения, </w:t>
      </w:r>
      <w:proofErr w:type="spellStart"/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музицирования</w:t>
      </w:r>
      <w:proofErr w:type="spellEnd"/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движения;</w:t>
      </w:r>
    </w:p>
    <w:p w:rsidR="00617205" w:rsidRPr="001858F6" w:rsidRDefault="00C9349D">
      <w:pPr>
        <w:numPr>
          <w:ilvl w:val="0"/>
          <w:numId w:val="1"/>
        </w:numPr>
        <w:tabs>
          <w:tab w:val="left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Учить понимать роль семьи, своё место в семье, воспитывать будущих хозяина (хозяйку), мужа (жену).</w:t>
      </w: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Воспитательные:</w:t>
      </w:r>
    </w:p>
    <w:p w:rsidR="00617205" w:rsidRPr="001858F6" w:rsidRDefault="00C9349D">
      <w:pPr>
        <w:numPr>
          <w:ilvl w:val="0"/>
          <w:numId w:val="2"/>
        </w:numPr>
        <w:tabs>
          <w:tab w:val="left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 социально-нравственное, психическое здоровье детей;</w:t>
      </w:r>
    </w:p>
    <w:p w:rsidR="00617205" w:rsidRPr="001858F6" w:rsidRDefault="00C9349D">
      <w:pPr>
        <w:numPr>
          <w:ilvl w:val="0"/>
          <w:numId w:val="2"/>
        </w:numPr>
        <w:tabs>
          <w:tab w:val="left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Создавать условия для проявления детьми любви к родной земле, уважения к традициям своего народа и людям труда;</w:t>
      </w:r>
    </w:p>
    <w:p w:rsidR="00617205" w:rsidRPr="001858F6" w:rsidRDefault="00C9349D">
      <w:pPr>
        <w:numPr>
          <w:ilvl w:val="0"/>
          <w:numId w:val="2"/>
        </w:numPr>
        <w:tabs>
          <w:tab w:val="left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в детях толерантность.</w:t>
      </w: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Развивающие:</w:t>
      </w:r>
    </w:p>
    <w:p w:rsidR="00617205" w:rsidRPr="001858F6" w:rsidRDefault="00C9349D">
      <w:pPr>
        <w:numPr>
          <w:ilvl w:val="0"/>
          <w:numId w:val="3"/>
        </w:numPr>
        <w:tabs>
          <w:tab w:val="left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Развивать самостоятельность, инициативу и импровизационные способности у детей;</w:t>
      </w:r>
    </w:p>
    <w:p w:rsidR="00617205" w:rsidRPr="001858F6" w:rsidRDefault="00C9349D">
      <w:pPr>
        <w:numPr>
          <w:ilvl w:val="0"/>
          <w:numId w:val="3"/>
        </w:numPr>
        <w:tabs>
          <w:tab w:val="left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активное восприятие музыки посредством музыкального фольклора;</w:t>
      </w:r>
    </w:p>
    <w:p w:rsidR="00617205" w:rsidRPr="001858F6" w:rsidRDefault="00C9349D">
      <w:pPr>
        <w:numPr>
          <w:ilvl w:val="0"/>
          <w:numId w:val="3"/>
        </w:numPr>
        <w:tabs>
          <w:tab w:val="left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Познакомить детей с лучшими образцами музыкально–поэтического фольклора не только своей местности, но и разных областей России, учитывая диалектные особенности, манеру исполнения, говор;</w:t>
      </w:r>
    </w:p>
    <w:p w:rsidR="00617205" w:rsidRPr="001858F6" w:rsidRDefault="00C9349D">
      <w:pPr>
        <w:numPr>
          <w:ilvl w:val="0"/>
          <w:numId w:val="3"/>
        </w:numPr>
        <w:tabs>
          <w:tab w:val="left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Использовать малые формы фольклора для развития речи у детей;</w:t>
      </w:r>
    </w:p>
    <w:p w:rsidR="00617205" w:rsidRPr="001858F6" w:rsidRDefault="00C9349D">
      <w:pPr>
        <w:numPr>
          <w:ilvl w:val="0"/>
          <w:numId w:val="3"/>
        </w:numPr>
        <w:tabs>
          <w:tab w:val="left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коммуникативные качества детей посредством народных танцев, игр, забав.</w:t>
      </w: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Методические приемы:</w:t>
      </w:r>
    </w:p>
    <w:p w:rsidR="00617205" w:rsidRPr="001858F6" w:rsidRDefault="00C9349D">
      <w:pPr>
        <w:numPr>
          <w:ilvl w:val="0"/>
          <w:numId w:val="4"/>
        </w:numPr>
        <w:tabs>
          <w:tab w:val="left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наглядный, словесный, практический;</w:t>
      </w:r>
    </w:p>
    <w:p w:rsidR="00617205" w:rsidRPr="001858F6" w:rsidRDefault="00C9349D">
      <w:pPr>
        <w:numPr>
          <w:ilvl w:val="0"/>
          <w:numId w:val="4"/>
        </w:numPr>
        <w:tabs>
          <w:tab w:val="left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беседы с детьми;</w:t>
      </w:r>
    </w:p>
    <w:p w:rsidR="00617205" w:rsidRPr="001858F6" w:rsidRDefault="00C9349D">
      <w:pPr>
        <w:numPr>
          <w:ilvl w:val="0"/>
          <w:numId w:val="4"/>
        </w:numPr>
        <w:tabs>
          <w:tab w:val="left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слушание татарских народных песен, сказок;</w:t>
      </w:r>
    </w:p>
    <w:p w:rsidR="00617205" w:rsidRPr="001858F6" w:rsidRDefault="00C9349D">
      <w:pPr>
        <w:numPr>
          <w:ilvl w:val="0"/>
          <w:numId w:val="4"/>
        </w:numPr>
        <w:tabs>
          <w:tab w:val="left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58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инсценировки песен и малых фольклорных форм;</w:t>
      </w: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b/>
          <w:i/>
          <w:sz w:val="24"/>
          <w:szCs w:val="24"/>
        </w:rPr>
        <w:t>Режим занятий по году обучения:</w:t>
      </w: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1-й год обучения – 2 </w:t>
      </w:r>
      <w:proofErr w:type="gramStart"/>
      <w:r w:rsidRPr="001858F6">
        <w:rPr>
          <w:rFonts w:ascii="Times New Roman" w:eastAsia="Times New Roman" w:hAnsi="Times New Roman" w:cs="Times New Roman"/>
          <w:sz w:val="24"/>
          <w:szCs w:val="24"/>
        </w:rPr>
        <w:t>раза  в</w:t>
      </w:r>
      <w:proofErr w:type="gram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неделю по 2</w:t>
      </w:r>
      <w:r w:rsidR="001858F6">
        <w:rPr>
          <w:rFonts w:ascii="Times New Roman" w:eastAsia="Times New Roman" w:hAnsi="Times New Roman" w:cs="Times New Roman"/>
          <w:sz w:val="24"/>
          <w:szCs w:val="24"/>
        </w:rPr>
        <w:t xml:space="preserve"> и 2,5</w:t>
      </w:r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часа.</w:t>
      </w: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2-й год обучения – 2 раза в неделю по 2</w:t>
      </w:r>
      <w:r w:rsidR="001858F6">
        <w:rPr>
          <w:rFonts w:ascii="Times New Roman" w:eastAsia="Times New Roman" w:hAnsi="Times New Roman" w:cs="Times New Roman"/>
          <w:sz w:val="24"/>
          <w:szCs w:val="24"/>
        </w:rPr>
        <w:t xml:space="preserve"> и 2,5</w:t>
      </w:r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часа.</w:t>
      </w: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3-4-е годы </w:t>
      </w:r>
      <w:r w:rsidR="001858F6">
        <w:rPr>
          <w:rFonts w:ascii="Times New Roman" w:eastAsia="Times New Roman" w:hAnsi="Times New Roman" w:cs="Times New Roman"/>
          <w:sz w:val="24"/>
          <w:szCs w:val="24"/>
        </w:rPr>
        <w:t>обучения –2 раза в неделю по 2 и 2,5</w:t>
      </w:r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часа.</w:t>
      </w: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b/>
          <w:i/>
          <w:sz w:val="24"/>
          <w:szCs w:val="24"/>
        </w:rPr>
        <w:t>Количество учащихся в учебной группе:</w:t>
      </w: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1-й год обучения – до 15 детей</w:t>
      </w: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2-й год обучения – до 15 детей</w:t>
      </w: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3-й год обучения – до 15 детей</w:t>
      </w:r>
    </w:p>
    <w:p w:rsidR="00617205" w:rsidRPr="001858F6" w:rsidRDefault="00C9349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4-й год обучения – до 15 детей</w:t>
      </w:r>
    </w:p>
    <w:p w:rsidR="00617205" w:rsidRPr="001858F6" w:rsidRDefault="006172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b/>
          <w:sz w:val="24"/>
          <w:szCs w:val="24"/>
        </w:rPr>
        <w:t>Ребята, посещающие фольклорное объединение I учебного года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b/>
          <w:sz w:val="24"/>
          <w:szCs w:val="24"/>
        </w:rPr>
        <w:t>должны знать: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что обозначает понятие «фольклор», и воспринимать татарскую культуру, как часть мировой культуры;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народное искусство, его песни, танцы, игры;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народные календарные праздники, обычаи и обряды;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b/>
          <w:sz w:val="24"/>
          <w:szCs w:val="24"/>
        </w:rPr>
        <w:t>должны уметь: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петь татарские народные песни;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танцевать танцы;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различать фольклорные жанры;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b/>
          <w:sz w:val="24"/>
          <w:szCs w:val="24"/>
        </w:rPr>
        <w:t>Ребята, посещающие фольклорное объединение II учебного года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b/>
          <w:sz w:val="24"/>
          <w:szCs w:val="24"/>
        </w:rPr>
        <w:t>должны знать: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воспринимать татарскую культуру, как часть мировой культуры;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народное искусство, его песни, танцы, игры;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татарские пословицы, поговорки, сказки.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b/>
          <w:sz w:val="24"/>
          <w:szCs w:val="24"/>
        </w:rPr>
        <w:t>должны уметь: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петь песни на татарском языке;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петь татарские народные песни;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выразительно и красиво рассказывать стихотворения;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инсценировать татарские народные сказки;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свободно держать себя на сцене.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b/>
          <w:sz w:val="24"/>
          <w:szCs w:val="24"/>
        </w:rPr>
        <w:t>Ребята, посещающие фольклорное объединение III учебного года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b/>
          <w:sz w:val="24"/>
          <w:szCs w:val="24"/>
        </w:rPr>
        <w:t>должны знать: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lastRenderedPageBreak/>
        <w:t>- воспринимать татарскую культуру как часть мировой культуры;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народное искусство: его песни, танцы, игры, и т.д.;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народные календарные праздники;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обычаи и обряды;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татарские традиции;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народные танцы;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крылатые слова.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b/>
          <w:sz w:val="24"/>
          <w:szCs w:val="24"/>
        </w:rPr>
        <w:t>должны уметь: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петь татарские народные песни;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выразительно и красиво рассказывать стихотворения, сказки и т.д.;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инсценировать татарские народные сказки;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свободно держать себя на сцене.</w:t>
      </w:r>
    </w:p>
    <w:p w:rsidR="00617205" w:rsidRPr="001858F6" w:rsidRDefault="0061720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b/>
          <w:sz w:val="24"/>
          <w:szCs w:val="24"/>
        </w:rPr>
        <w:t>Ребята, посещающие фольклорное объединение 4 учебного года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b/>
          <w:sz w:val="24"/>
          <w:szCs w:val="24"/>
        </w:rPr>
        <w:t>должны знать: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поговорки;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пословицы;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сказки;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песни;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народные календарные праздники;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обычаи и обряды;</w:t>
      </w:r>
    </w:p>
    <w:p w:rsidR="00617205" w:rsidRPr="001858F6" w:rsidRDefault="00C934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- татарские традиции;</w:t>
      </w:r>
    </w:p>
    <w:p w:rsidR="00573B8B" w:rsidRPr="001858F6" w:rsidRDefault="00573B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B5F" w:rsidRPr="001858F6" w:rsidRDefault="00573B8B" w:rsidP="00573B8B">
      <w:pPr>
        <w:pStyle w:val="Default"/>
        <w:rPr>
          <w:b/>
          <w:bCs/>
        </w:rPr>
      </w:pPr>
      <w:r w:rsidRPr="001858F6">
        <w:rPr>
          <w:b/>
          <w:bCs/>
        </w:rPr>
        <w:t xml:space="preserve">            </w:t>
      </w:r>
    </w:p>
    <w:p w:rsidR="00BF3B5F" w:rsidRPr="001858F6" w:rsidRDefault="00BF3B5F" w:rsidP="00573B8B">
      <w:pPr>
        <w:pStyle w:val="Default"/>
        <w:rPr>
          <w:b/>
          <w:bCs/>
        </w:rPr>
      </w:pPr>
    </w:p>
    <w:p w:rsidR="00BF3B5F" w:rsidRPr="001858F6" w:rsidRDefault="00BF3B5F" w:rsidP="00573B8B">
      <w:pPr>
        <w:pStyle w:val="Default"/>
        <w:rPr>
          <w:b/>
          <w:bCs/>
        </w:rPr>
      </w:pPr>
    </w:p>
    <w:p w:rsidR="00BF3B5F" w:rsidRPr="001858F6" w:rsidRDefault="00BF3B5F" w:rsidP="00573B8B">
      <w:pPr>
        <w:pStyle w:val="Default"/>
        <w:rPr>
          <w:b/>
          <w:bCs/>
        </w:rPr>
      </w:pPr>
    </w:p>
    <w:p w:rsidR="001858F6" w:rsidRDefault="00BF3B5F" w:rsidP="00573B8B">
      <w:pPr>
        <w:pStyle w:val="Default"/>
        <w:rPr>
          <w:b/>
          <w:bCs/>
        </w:rPr>
      </w:pPr>
      <w:r w:rsidRPr="001858F6">
        <w:rPr>
          <w:b/>
          <w:bCs/>
        </w:rPr>
        <w:t xml:space="preserve">       </w:t>
      </w:r>
    </w:p>
    <w:p w:rsidR="001858F6" w:rsidRDefault="001858F6" w:rsidP="00573B8B">
      <w:pPr>
        <w:pStyle w:val="Default"/>
        <w:rPr>
          <w:b/>
          <w:bCs/>
        </w:rPr>
      </w:pPr>
    </w:p>
    <w:p w:rsidR="001858F6" w:rsidRDefault="001858F6" w:rsidP="00573B8B">
      <w:pPr>
        <w:pStyle w:val="Default"/>
        <w:rPr>
          <w:b/>
          <w:bCs/>
        </w:rPr>
      </w:pPr>
    </w:p>
    <w:p w:rsidR="001858F6" w:rsidRDefault="001858F6" w:rsidP="00573B8B">
      <w:pPr>
        <w:pStyle w:val="Default"/>
        <w:rPr>
          <w:b/>
          <w:bCs/>
        </w:rPr>
      </w:pPr>
    </w:p>
    <w:p w:rsidR="001858F6" w:rsidRDefault="001858F6" w:rsidP="00573B8B">
      <w:pPr>
        <w:pStyle w:val="Default"/>
        <w:rPr>
          <w:b/>
          <w:bCs/>
        </w:rPr>
      </w:pPr>
    </w:p>
    <w:p w:rsidR="001858F6" w:rsidRDefault="001858F6" w:rsidP="00573B8B">
      <w:pPr>
        <w:pStyle w:val="Default"/>
        <w:rPr>
          <w:b/>
          <w:bCs/>
        </w:rPr>
      </w:pPr>
    </w:p>
    <w:p w:rsidR="001858F6" w:rsidRDefault="001858F6" w:rsidP="00573B8B">
      <w:pPr>
        <w:pStyle w:val="Default"/>
        <w:rPr>
          <w:b/>
          <w:bCs/>
        </w:rPr>
      </w:pPr>
    </w:p>
    <w:p w:rsidR="001858F6" w:rsidRDefault="001858F6" w:rsidP="00573B8B">
      <w:pPr>
        <w:pStyle w:val="Default"/>
        <w:rPr>
          <w:b/>
          <w:bCs/>
        </w:rPr>
      </w:pPr>
    </w:p>
    <w:p w:rsidR="001858F6" w:rsidRDefault="001858F6" w:rsidP="00573B8B">
      <w:pPr>
        <w:pStyle w:val="Default"/>
        <w:rPr>
          <w:b/>
          <w:bCs/>
        </w:rPr>
      </w:pPr>
    </w:p>
    <w:p w:rsidR="001858F6" w:rsidRDefault="001858F6" w:rsidP="00573B8B">
      <w:pPr>
        <w:pStyle w:val="Default"/>
        <w:rPr>
          <w:b/>
          <w:bCs/>
        </w:rPr>
      </w:pPr>
    </w:p>
    <w:p w:rsidR="001858F6" w:rsidRDefault="001858F6" w:rsidP="00573B8B">
      <w:pPr>
        <w:pStyle w:val="Default"/>
        <w:rPr>
          <w:b/>
          <w:bCs/>
        </w:rPr>
      </w:pPr>
    </w:p>
    <w:p w:rsidR="001858F6" w:rsidRDefault="001858F6" w:rsidP="00573B8B">
      <w:pPr>
        <w:pStyle w:val="Default"/>
        <w:rPr>
          <w:b/>
          <w:bCs/>
        </w:rPr>
      </w:pPr>
    </w:p>
    <w:p w:rsidR="001858F6" w:rsidRDefault="001858F6" w:rsidP="00573B8B">
      <w:pPr>
        <w:pStyle w:val="Default"/>
        <w:rPr>
          <w:b/>
          <w:bCs/>
        </w:rPr>
      </w:pPr>
    </w:p>
    <w:p w:rsidR="001858F6" w:rsidRDefault="001858F6" w:rsidP="00573B8B">
      <w:pPr>
        <w:pStyle w:val="Default"/>
        <w:rPr>
          <w:b/>
          <w:bCs/>
        </w:rPr>
      </w:pPr>
    </w:p>
    <w:p w:rsidR="001858F6" w:rsidRDefault="001858F6" w:rsidP="00573B8B">
      <w:pPr>
        <w:pStyle w:val="Default"/>
        <w:rPr>
          <w:b/>
          <w:bCs/>
        </w:rPr>
      </w:pPr>
    </w:p>
    <w:p w:rsidR="001858F6" w:rsidRDefault="001858F6" w:rsidP="001858F6">
      <w:pPr>
        <w:pStyle w:val="Default"/>
        <w:jc w:val="center"/>
        <w:rPr>
          <w:b/>
          <w:bCs/>
        </w:rPr>
      </w:pPr>
    </w:p>
    <w:p w:rsidR="001858F6" w:rsidRDefault="001858F6" w:rsidP="001858F6">
      <w:pPr>
        <w:pStyle w:val="Default"/>
        <w:jc w:val="center"/>
        <w:rPr>
          <w:b/>
          <w:bCs/>
        </w:rPr>
      </w:pPr>
    </w:p>
    <w:p w:rsidR="001858F6" w:rsidRDefault="001858F6" w:rsidP="001858F6">
      <w:pPr>
        <w:pStyle w:val="Default"/>
        <w:jc w:val="center"/>
        <w:rPr>
          <w:b/>
          <w:bCs/>
        </w:rPr>
      </w:pPr>
    </w:p>
    <w:p w:rsidR="001858F6" w:rsidRDefault="001858F6" w:rsidP="001858F6">
      <w:pPr>
        <w:pStyle w:val="Default"/>
        <w:jc w:val="center"/>
        <w:rPr>
          <w:b/>
          <w:bCs/>
        </w:rPr>
      </w:pPr>
    </w:p>
    <w:p w:rsidR="001858F6" w:rsidRDefault="001858F6" w:rsidP="001858F6">
      <w:pPr>
        <w:pStyle w:val="Default"/>
        <w:jc w:val="center"/>
        <w:rPr>
          <w:b/>
          <w:bCs/>
        </w:rPr>
      </w:pPr>
    </w:p>
    <w:p w:rsidR="001858F6" w:rsidRDefault="001858F6" w:rsidP="001858F6">
      <w:pPr>
        <w:pStyle w:val="Default"/>
        <w:jc w:val="center"/>
        <w:rPr>
          <w:b/>
          <w:bCs/>
        </w:rPr>
      </w:pPr>
    </w:p>
    <w:p w:rsidR="001858F6" w:rsidRDefault="001858F6" w:rsidP="001858F6">
      <w:pPr>
        <w:pStyle w:val="Default"/>
        <w:jc w:val="center"/>
        <w:rPr>
          <w:b/>
          <w:bCs/>
        </w:rPr>
      </w:pPr>
    </w:p>
    <w:p w:rsidR="00573B8B" w:rsidRPr="001858F6" w:rsidRDefault="00573B8B" w:rsidP="001858F6">
      <w:pPr>
        <w:pStyle w:val="Default"/>
        <w:jc w:val="center"/>
        <w:rPr>
          <w:b/>
          <w:bCs/>
        </w:rPr>
      </w:pPr>
      <w:r w:rsidRPr="001858F6">
        <w:rPr>
          <w:b/>
          <w:bCs/>
        </w:rPr>
        <w:t xml:space="preserve">Личностные, </w:t>
      </w:r>
      <w:proofErr w:type="spellStart"/>
      <w:r w:rsidRPr="001858F6">
        <w:rPr>
          <w:b/>
          <w:bCs/>
        </w:rPr>
        <w:t>метапредметные</w:t>
      </w:r>
      <w:proofErr w:type="spellEnd"/>
      <w:r w:rsidRPr="001858F6">
        <w:rPr>
          <w:b/>
          <w:bCs/>
        </w:rPr>
        <w:t xml:space="preserve"> и предметные результаты</w:t>
      </w:r>
    </w:p>
    <w:p w:rsidR="00573B8B" w:rsidRPr="001858F6" w:rsidRDefault="00573B8B" w:rsidP="00573B8B">
      <w:pPr>
        <w:pStyle w:val="Default"/>
      </w:pPr>
      <w:r w:rsidRPr="001858F6">
        <w:rPr>
          <w:b/>
          <w:bCs/>
        </w:rPr>
        <w:t xml:space="preserve">                                     освоения учебного курса</w:t>
      </w:r>
    </w:p>
    <w:p w:rsidR="00573B8B" w:rsidRPr="001858F6" w:rsidRDefault="00573B8B" w:rsidP="00573B8B">
      <w:pPr>
        <w:pStyle w:val="Default"/>
        <w:ind w:firstLine="567"/>
        <w:rPr>
          <w:lang w:val="tt-RU"/>
        </w:rPr>
      </w:pPr>
      <w:r w:rsidRPr="001858F6">
        <w:t>К концу обучения в ансамбле учащиеся получат возможность:</w:t>
      </w:r>
    </w:p>
    <w:p w:rsidR="00573B8B" w:rsidRPr="001858F6" w:rsidRDefault="00573B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5"/>
        <w:gridCol w:w="2295"/>
        <w:gridCol w:w="2910"/>
        <w:gridCol w:w="2430"/>
      </w:tblGrid>
      <w:tr w:rsidR="00573B8B" w:rsidRPr="001858F6" w:rsidTr="00573B8B">
        <w:trPr>
          <w:trHeight w:val="405"/>
        </w:trPr>
        <w:tc>
          <w:tcPr>
            <w:tcW w:w="1455" w:type="dxa"/>
          </w:tcPr>
          <w:p w:rsidR="00573B8B" w:rsidRPr="001858F6" w:rsidRDefault="00573B8B" w:rsidP="00573B8B">
            <w:pPr>
              <w:spacing w:after="0"/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573B8B" w:rsidRPr="001858F6" w:rsidRDefault="00573B8B" w:rsidP="00573B8B">
            <w:pPr>
              <w:spacing w:after="0"/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hAnsi="Times New Roman" w:cs="Times New Roman"/>
                <w:sz w:val="24"/>
                <w:szCs w:val="24"/>
              </w:rPr>
              <w:t xml:space="preserve">  Личностные</w:t>
            </w:r>
          </w:p>
        </w:tc>
        <w:tc>
          <w:tcPr>
            <w:tcW w:w="2910" w:type="dxa"/>
          </w:tcPr>
          <w:p w:rsidR="00573B8B" w:rsidRPr="001858F6" w:rsidRDefault="00573B8B" w:rsidP="00573B8B">
            <w:pPr>
              <w:spacing w:after="0"/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58F6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430" w:type="dxa"/>
          </w:tcPr>
          <w:p w:rsidR="00573B8B" w:rsidRPr="001858F6" w:rsidRDefault="00573B8B" w:rsidP="00573B8B">
            <w:pPr>
              <w:spacing w:after="0"/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</w:tr>
      <w:tr w:rsidR="00573B8B" w:rsidRPr="001858F6" w:rsidTr="00573B8B">
        <w:trPr>
          <w:trHeight w:val="6765"/>
        </w:trPr>
        <w:tc>
          <w:tcPr>
            <w:tcW w:w="1455" w:type="dxa"/>
          </w:tcPr>
          <w:p w:rsidR="00573B8B" w:rsidRPr="001858F6" w:rsidRDefault="00573B8B" w:rsidP="00573B8B">
            <w:pPr>
              <w:pStyle w:val="Default"/>
            </w:pPr>
            <w:r w:rsidRPr="001858F6">
              <w:t xml:space="preserve">Знать </w:t>
            </w:r>
          </w:p>
        </w:tc>
        <w:tc>
          <w:tcPr>
            <w:tcW w:w="2295" w:type="dxa"/>
          </w:tcPr>
          <w:p w:rsidR="00573B8B" w:rsidRPr="001858F6" w:rsidRDefault="00573B8B" w:rsidP="00573B8B">
            <w:pPr>
              <w:pStyle w:val="Default"/>
              <w:ind w:firstLine="567"/>
              <w:jc w:val="both"/>
            </w:pPr>
            <w:r w:rsidRPr="001858F6">
              <w:t xml:space="preserve">– о формах проявления заботы о человеке при групповом взаимодействии; - правила поведения на занятиях, раздевалке, в игровом творческом процессе. - правила игрового общения, о правильном отношении к собственным ошибкам, к победе, поражению. </w:t>
            </w:r>
          </w:p>
        </w:tc>
        <w:tc>
          <w:tcPr>
            <w:tcW w:w="2910" w:type="dxa"/>
          </w:tcPr>
          <w:p w:rsidR="00573B8B" w:rsidRPr="001858F6" w:rsidRDefault="00573B8B" w:rsidP="00573B8B">
            <w:pPr>
              <w:pStyle w:val="Default"/>
              <w:ind w:firstLine="567"/>
              <w:jc w:val="both"/>
            </w:pPr>
            <w:r w:rsidRPr="001858F6">
              <w:t xml:space="preserve">- знать о ценностном отношении к фольклору как к культурному наследию народа. - иметь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 </w:t>
            </w:r>
          </w:p>
        </w:tc>
        <w:tc>
          <w:tcPr>
            <w:tcW w:w="2430" w:type="dxa"/>
          </w:tcPr>
          <w:p w:rsidR="00573B8B" w:rsidRPr="001858F6" w:rsidRDefault="00573B8B" w:rsidP="00573B8B">
            <w:pPr>
              <w:pStyle w:val="Default"/>
              <w:ind w:firstLine="567"/>
              <w:jc w:val="both"/>
            </w:pPr>
            <w:r w:rsidRPr="001858F6">
              <w:t xml:space="preserve">-необходимые сведения о видах народного фольклора, особенностях работы с музыкальными инструментами разных систем; - о способах игры на них; </w:t>
            </w:r>
          </w:p>
          <w:p w:rsidR="00573B8B" w:rsidRPr="001858F6" w:rsidRDefault="00573B8B" w:rsidP="00573B8B">
            <w:pPr>
              <w:pStyle w:val="Default"/>
              <w:jc w:val="both"/>
            </w:pPr>
            <w:r w:rsidRPr="001858F6">
              <w:t xml:space="preserve"> - о сценической речи; - о декорациях к композиции; - о подборе музыкального сопровождения к композиции. </w:t>
            </w:r>
          </w:p>
        </w:tc>
      </w:tr>
      <w:tr w:rsidR="00573B8B" w:rsidRPr="001858F6" w:rsidTr="00BF3B5F">
        <w:trPr>
          <w:trHeight w:val="6786"/>
        </w:trPr>
        <w:tc>
          <w:tcPr>
            <w:tcW w:w="1455" w:type="dxa"/>
          </w:tcPr>
          <w:p w:rsidR="00573B8B" w:rsidRPr="001858F6" w:rsidRDefault="00573B8B" w:rsidP="00573B8B">
            <w:pPr>
              <w:pStyle w:val="Default"/>
            </w:pPr>
            <w:r w:rsidRPr="001858F6">
              <w:lastRenderedPageBreak/>
              <w:t xml:space="preserve">Уметь </w:t>
            </w:r>
          </w:p>
        </w:tc>
        <w:tc>
          <w:tcPr>
            <w:tcW w:w="2295" w:type="dxa"/>
          </w:tcPr>
          <w:p w:rsidR="00573B8B" w:rsidRPr="001858F6" w:rsidRDefault="00573B8B" w:rsidP="00573B8B">
            <w:pPr>
              <w:pStyle w:val="Default"/>
              <w:ind w:firstLine="567"/>
              <w:jc w:val="both"/>
            </w:pPr>
            <w:r w:rsidRPr="001858F6">
              <w:t xml:space="preserve">-анализировать и сопоставлять, обобщать, делать выводы, проявлять настойчивость в достижении цели. -соблюдать правила игры и дисциплину; - правильно взаимодействовать с партнерами по команде (терпимо, имея взаимовыручку и т.д.). - выражать себя в различных доступных и наиболее привлекательных для ребенка видах творческой и игровой деятельности.- </w:t>
            </w:r>
          </w:p>
        </w:tc>
        <w:tc>
          <w:tcPr>
            <w:tcW w:w="2910" w:type="dxa"/>
          </w:tcPr>
          <w:p w:rsidR="00573B8B" w:rsidRPr="001858F6" w:rsidRDefault="00573B8B" w:rsidP="00573B8B">
            <w:pPr>
              <w:pStyle w:val="Default"/>
              <w:ind w:firstLine="567"/>
              <w:jc w:val="both"/>
            </w:pPr>
            <w:r w:rsidRPr="001858F6">
              <w:t xml:space="preserve">-планировать свои действия в соответствии с поставленной задачей - адекватно воспринимать предложения и оценку учителя, товарища, родителя и других людей - контролировать и оценивать процесс и результат деятельности; - выбирать вид чтения в зависимости от цели; - договариваться и приходить к общему решению в совместной деятельности - формулировать собственное мнение и позицию </w:t>
            </w:r>
          </w:p>
        </w:tc>
        <w:tc>
          <w:tcPr>
            <w:tcW w:w="2430" w:type="dxa"/>
          </w:tcPr>
          <w:p w:rsidR="00573B8B" w:rsidRPr="001858F6" w:rsidRDefault="00573B8B" w:rsidP="00573B8B">
            <w:pPr>
              <w:pStyle w:val="Default"/>
              <w:ind w:firstLine="567"/>
              <w:jc w:val="both"/>
            </w:pPr>
            <w:r w:rsidRPr="001858F6">
              <w:t xml:space="preserve">-владеть игрой на музыкальных инструментах при показе композиции; </w:t>
            </w:r>
          </w:p>
          <w:p w:rsidR="00573B8B" w:rsidRPr="001858F6" w:rsidRDefault="00573B8B" w:rsidP="00573B8B">
            <w:pPr>
              <w:pStyle w:val="Default"/>
              <w:jc w:val="both"/>
            </w:pPr>
            <w:r w:rsidRPr="001858F6">
              <w:t xml:space="preserve"> -импровизировать; -работать в группе, в коллективе. -выступать перед публикой, зрителями. </w:t>
            </w:r>
          </w:p>
        </w:tc>
      </w:tr>
      <w:tr w:rsidR="00BF3B5F" w:rsidRPr="001858F6" w:rsidTr="00BF3B5F">
        <w:trPr>
          <w:trHeight w:val="4535"/>
        </w:trPr>
        <w:tc>
          <w:tcPr>
            <w:tcW w:w="1455" w:type="dxa"/>
          </w:tcPr>
          <w:p w:rsidR="00BF3B5F" w:rsidRPr="001858F6" w:rsidRDefault="00BF3B5F" w:rsidP="00956342">
            <w:pPr>
              <w:pStyle w:val="Default"/>
            </w:pPr>
            <w:r w:rsidRPr="001858F6">
              <w:t>Применять</w:t>
            </w:r>
          </w:p>
        </w:tc>
        <w:tc>
          <w:tcPr>
            <w:tcW w:w="2295" w:type="dxa"/>
          </w:tcPr>
          <w:p w:rsidR="00BF3B5F" w:rsidRPr="001858F6" w:rsidRDefault="00BF3B5F" w:rsidP="00956342">
            <w:pPr>
              <w:pStyle w:val="Default"/>
              <w:jc w:val="both"/>
            </w:pPr>
            <w:r w:rsidRPr="001858F6">
              <w:t>- быть сдержанным, терпеливым, вежливым в процессе взаимодействия ; -подводить самостоятельный итог занятия; анализировать и систематизировать полученные умения и навыки</w:t>
            </w:r>
          </w:p>
        </w:tc>
        <w:tc>
          <w:tcPr>
            <w:tcW w:w="2910" w:type="dxa"/>
          </w:tcPr>
          <w:p w:rsidR="00BF3B5F" w:rsidRPr="001858F6" w:rsidRDefault="00BF3B5F" w:rsidP="00BF3B5F">
            <w:pPr>
              <w:pStyle w:val="Default"/>
              <w:jc w:val="both"/>
            </w:pPr>
            <w:r w:rsidRPr="001858F6">
              <w:t xml:space="preserve">- полученные сведения о многообразии фольклорного искусства - красивую, правильную, четкую, звучную речь как средство полноценного общения. </w:t>
            </w:r>
          </w:p>
        </w:tc>
        <w:tc>
          <w:tcPr>
            <w:tcW w:w="2430" w:type="dxa"/>
          </w:tcPr>
          <w:p w:rsidR="00BF3B5F" w:rsidRPr="001858F6" w:rsidRDefault="00BF3B5F" w:rsidP="00956342">
            <w:pPr>
              <w:pStyle w:val="Default"/>
              <w:jc w:val="both"/>
            </w:pPr>
            <w:r w:rsidRPr="001858F6">
              <w:t xml:space="preserve">-самостоятельно выбирать, организовывать небольшой творческий проект - иметь первоначальный опыт самореализации в различных видах творческой деятельности, </w:t>
            </w:r>
          </w:p>
          <w:p w:rsidR="00BF3B5F" w:rsidRPr="001858F6" w:rsidRDefault="00BF3B5F" w:rsidP="00956342">
            <w:pPr>
              <w:pStyle w:val="Default"/>
              <w:jc w:val="both"/>
            </w:pPr>
            <w:r w:rsidRPr="001858F6">
              <w:t>- формирования потребности и умения выражать себя в доступных видах творчества, игре и использовать накопленные знания</w:t>
            </w:r>
          </w:p>
        </w:tc>
      </w:tr>
    </w:tbl>
    <w:p w:rsidR="00BF3B5F" w:rsidRPr="001858F6" w:rsidRDefault="00BF3B5F" w:rsidP="00BF3B5F">
      <w:pPr>
        <w:pStyle w:val="Default"/>
        <w:rPr>
          <w:rFonts w:eastAsia="Times New Roman"/>
          <w:color w:val="auto"/>
          <w:lang w:eastAsia="ru-RU"/>
        </w:rPr>
      </w:pPr>
    </w:p>
    <w:p w:rsidR="00BF3B5F" w:rsidRPr="001858F6" w:rsidRDefault="00BF3B5F" w:rsidP="00BF3B5F">
      <w:pPr>
        <w:pStyle w:val="Default"/>
        <w:rPr>
          <w:b/>
          <w:bCs/>
        </w:rPr>
      </w:pPr>
      <w:r w:rsidRPr="001858F6">
        <w:rPr>
          <w:rFonts w:eastAsia="Times New Roman"/>
          <w:color w:val="auto"/>
          <w:lang w:eastAsia="ru-RU"/>
        </w:rPr>
        <w:t xml:space="preserve">                  </w:t>
      </w:r>
      <w:r w:rsidRPr="001858F6">
        <w:rPr>
          <w:b/>
          <w:bCs/>
        </w:rPr>
        <w:t>Критерии отбора фольклорного материала</w:t>
      </w:r>
    </w:p>
    <w:p w:rsidR="00BF3B5F" w:rsidRPr="001858F6" w:rsidRDefault="00BF3B5F" w:rsidP="00BF3B5F">
      <w:pPr>
        <w:pStyle w:val="Default"/>
        <w:ind w:firstLine="567"/>
        <w:jc w:val="center"/>
      </w:pPr>
    </w:p>
    <w:p w:rsidR="00BF3B5F" w:rsidRPr="001858F6" w:rsidRDefault="00BF3B5F" w:rsidP="00BF3B5F">
      <w:pPr>
        <w:pStyle w:val="Default"/>
        <w:ind w:firstLine="567"/>
      </w:pPr>
      <w:r w:rsidRPr="001858F6">
        <w:t xml:space="preserve">Отбор фольклорного материала производился по следующим </w:t>
      </w:r>
      <w:r w:rsidRPr="001858F6">
        <w:rPr>
          <w:b/>
          <w:bCs/>
        </w:rPr>
        <w:t>критериям</w:t>
      </w:r>
      <w:r w:rsidRPr="001858F6">
        <w:t xml:space="preserve">: </w:t>
      </w:r>
    </w:p>
    <w:p w:rsidR="00BF3B5F" w:rsidRPr="001858F6" w:rsidRDefault="00BF3B5F" w:rsidP="00BF3B5F">
      <w:pPr>
        <w:pStyle w:val="Default"/>
        <w:spacing w:after="57"/>
        <w:ind w:firstLine="567"/>
      </w:pPr>
      <w:r w:rsidRPr="001858F6">
        <w:t xml:space="preserve"> </w:t>
      </w:r>
      <w:r w:rsidRPr="001858F6">
        <w:rPr>
          <w:i/>
          <w:iCs/>
        </w:rPr>
        <w:t xml:space="preserve">Критерий положительного эмоционального воздействия; </w:t>
      </w:r>
    </w:p>
    <w:p w:rsidR="00BF3B5F" w:rsidRPr="001858F6" w:rsidRDefault="00BF3B5F" w:rsidP="00BF3B5F">
      <w:pPr>
        <w:pStyle w:val="Default"/>
        <w:spacing w:after="57"/>
        <w:ind w:firstLine="567"/>
      </w:pPr>
      <w:r w:rsidRPr="001858F6">
        <w:t xml:space="preserve"> </w:t>
      </w:r>
      <w:r w:rsidRPr="001858F6">
        <w:rPr>
          <w:i/>
          <w:iCs/>
        </w:rPr>
        <w:t xml:space="preserve">Критерий соответствия интересам и возрасту учащихся; </w:t>
      </w:r>
    </w:p>
    <w:p w:rsidR="00BF3B5F" w:rsidRPr="001858F6" w:rsidRDefault="00BF3B5F" w:rsidP="00BF3B5F">
      <w:pPr>
        <w:pStyle w:val="Default"/>
        <w:spacing w:after="57"/>
        <w:ind w:firstLine="567"/>
      </w:pPr>
      <w:r w:rsidRPr="001858F6">
        <w:t xml:space="preserve"> </w:t>
      </w:r>
      <w:proofErr w:type="spellStart"/>
      <w:r w:rsidRPr="001858F6">
        <w:rPr>
          <w:i/>
          <w:iCs/>
        </w:rPr>
        <w:t>Общемузыкальные</w:t>
      </w:r>
      <w:proofErr w:type="spellEnd"/>
      <w:r w:rsidRPr="001858F6">
        <w:rPr>
          <w:i/>
          <w:iCs/>
        </w:rPr>
        <w:t xml:space="preserve"> критерии; </w:t>
      </w:r>
    </w:p>
    <w:p w:rsidR="00BF3B5F" w:rsidRPr="001858F6" w:rsidRDefault="00BF3B5F" w:rsidP="00BF3B5F">
      <w:pPr>
        <w:pStyle w:val="Default"/>
        <w:ind w:firstLine="567"/>
      </w:pPr>
      <w:r w:rsidRPr="001858F6">
        <w:t xml:space="preserve"> </w:t>
      </w:r>
      <w:r w:rsidRPr="001858F6">
        <w:rPr>
          <w:i/>
          <w:iCs/>
        </w:rPr>
        <w:t xml:space="preserve">Критерий методической ценности материала </w:t>
      </w:r>
    </w:p>
    <w:p w:rsidR="00BF3B5F" w:rsidRPr="001858F6" w:rsidRDefault="00BF3B5F" w:rsidP="00BF3B5F">
      <w:pPr>
        <w:pStyle w:val="Default"/>
        <w:ind w:firstLine="567"/>
      </w:pPr>
    </w:p>
    <w:p w:rsidR="00BF3B5F" w:rsidRPr="001858F6" w:rsidRDefault="00BF3B5F" w:rsidP="00BF3B5F">
      <w:pPr>
        <w:pStyle w:val="Default"/>
        <w:ind w:firstLine="567"/>
        <w:jc w:val="both"/>
      </w:pPr>
      <w:r w:rsidRPr="001858F6">
        <w:rPr>
          <w:b/>
          <w:bCs/>
        </w:rPr>
        <w:lastRenderedPageBreak/>
        <w:t>Критерий положительного эмоционального воздействия музыки на учащихся</w:t>
      </w:r>
      <w:r w:rsidRPr="001858F6">
        <w:t xml:space="preserve">. Отобранный языковой материал для театрализации должен влиять на эмоциональную сферу личности, создавать атмосферу комфортности для учащихся. </w:t>
      </w:r>
    </w:p>
    <w:p w:rsidR="00BF3B5F" w:rsidRPr="001858F6" w:rsidRDefault="00BF3B5F" w:rsidP="00BF3B5F">
      <w:pPr>
        <w:pStyle w:val="Default"/>
        <w:ind w:firstLine="567"/>
        <w:jc w:val="both"/>
      </w:pPr>
      <w:r w:rsidRPr="001858F6">
        <w:rPr>
          <w:b/>
          <w:bCs/>
        </w:rPr>
        <w:t>Критерий соответствия интересам и возрасту учащихся</w:t>
      </w:r>
      <w:r w:rsidRPr="001858F6">
        <w:t xml:space="preserve">. </w:t>
      </w:r>
    </w:p>
    <w:p w:rsidR="00BF3B5F" w:rsidRPr="001858F6" w:rsidRDefault="00BF3B5F" w:rsidP="00BF3B5F">
      <w:pPr>
        <w:pStyle w:val="Default"/>
        <w:ind w:firstLine="567"/>
        <w:jc w:val="both"/>
      </w:pPr>
      <w:r w:rsidRPr="001858F6">
        <w:t xml:space="preserve">Необходимость введения дополнительных занятий обуславливается тем, что в данном возрасте ребят отличает природная любознательность, активность, непосредственность, готовность воспринимать, подражать, играть. </w:t>
      </w:r>
    </w:p>
    <w:p w:rsidR="00BF3B5F" w:rsidRPr="001858F6" w:rsidRDefault="00BF3B5F" w:rsidP="00BF3B5F">
      <w:pPr>
        <w:pStyle w:val="Default"/>
        <w:ind w:firstLine="567"/>
        <w:jc w:val="both"/>
      </w:pPr>
      <w:r w:rsidRPr="001858F6">
        <w:t xml:space="preserve">Работа творческих кружков способствует гармоническому развитию личности ребенка, развивает его общие и языковые способности. </w:t>
      </w:r>
    </w:p>
    <w:p w:rsidR="00BF3B5F" w:rsidRPr="001858F6" w:rsidRDefault="00BF3B5F" w:rsidP="00BF3B5F">
      <w:pPr>
        <w:pStyle w:val="Default"/>
        <w:ind w:firstLine="567"/>
        <w:jc w:val="both"/>
      </w:pPr>
      <w:r w:rsidRPr="001858F6">
        <w:rPr>
          <w:b/>
          <w:bCs/>
        </w:rPr>
        <w:t xml:space="preserve">Критерий методической ценности. </w:t>
      </w:r>
      <w:r w:rsidRPr="001858F6">
        <w:t xml:space="preserve">Языковой материал должен соответствовать программным требованиям по изучению английского языка. Разработанный материал выполняет задачу формирования и совершенствования навыков и умений в соответствии с программой обучения иностранному языку. </w:t>
      </w:r>
    </w:p>
    <w:p w:rsidR="00BF3B5F" w:rsidRPr="001858F6" w:rsidRDefault="00BF3B5F" w:rsidP="00BF3B5F">
      <w:pPr>
        <w:pStyle w:val="Default"/>
        <w:ind w:firstLine="567"/>
        <w:jc w:val="both"/>
      </w:pPr>
      <w:r w:rsidRPr="001858F6">
        <w:t xml:space="preserve">Подобранный материал помогает овладеть основными умениями сценического искусства. Сценические упражнения помогают выявить и развить творческие способности, память, речь, двигательные, ориентационные умения и навыки ребенка. </w:t>
      </w:r>
    </w:p>
    <w:p w:rsidR="00BF3B5F" w:rsidRPr="001858F6" w:rsidRDefault="00BF3B5F" w:rsidP="00BF3B5F">
      <w:pPr>
        <w:pStyle w:val="Default"/>
        <w:ind w:firstLine="567"/>
        <w:jc w:val="both"/>
      </w:pPr>
      <w:r w:rsidRPr="001858F6">
        <w:t xml:space="preserve">Методологическую основу фольклорного кружка составляет </w:t>
      </w:r>
      <w:r w:rsidRPr="001858F6">
        <w:rPr>
          <w:b/>
          <w:bCs/>
        </w:rPr>
        <w:t>технология хореографии, вокала и умение игры на музыкальных инструментах</w:t>
      </w:r>
      <w:r w:rsidRPr="001858F6">
        <w:t xml:space="preserve">, реализующая </w:t>
      </w:r>
      <w:proofErr w:type="spellStart"/>
      <w:r w:rsidRPr="001858F6">
        <w:t>деятельностный</w:t>
      </w:r>
      <w:proofErr w:type="spellEnd"/>
      <w:r w:rsidRPr="001858F6">
        <w:t xml:space="preserve"> подход в обучении. Обращение к эмоциональной сфере сознания позволяет формировать положительную мотивацию в обучении. </w:t>
      </w:r>
      <w:proofErr w:type="gramStart"/>
      <w:r w:rsidRPr="001858F6">
        <w:t>Кроме того</w:t>
      </w:r>
      <w:proofErr w:type="gramEnd"/>
      <w:r w:rsidRPr="001858F6">
        <w:t xml:space="preserve"> все, что вызывает эмоциональное переживание лучше осмысляется и запоминается. </w:t>
      </w:r>
    </w:p>
    <w:p w:rsidR="00BF3B5F" w:rsidRPr="001858F6" w:rsidRDefault="00BF3B5F" w:rsidP="00BF3B5F">
      <w:pPr>
        <w:pStyle w:val="Default"/>
        <w:ind w:firstLine="567"/>
        <w:jc w:val="both"/>
      </w:pPr>
      <w:r w:rsidRPr="001858F6">
        <w:t xml:space="preserve">Для формирования и развития сценических умений и навыков используются следующие </w:t>
      </w:r>
      <w:r w:rsidRPr="001858F6">
        <w:rPr>
          <w:b/>
          <w:bCs/>
        </w:rPr>
        <w:t xml:space="preserve">виды упражнений: </w:t>
      </w:r>
    </w:p>
    <w:p w:rsidR="00BF3B5F" w:rsidRPr="001858F6" w:rsidRDefault="00BF3B5F" w:rsidP="00BF3B5F">
      <w:pPr>
        <w:pStyle w:val="Default"/>
        <w:spacing w:after="55"/>
        <w:ind w:firstLine="567"/>
        <w:jc w:val="both"/>
      </w:pPr>
      <w:r w:rsidRPr="001858F6">
        <w:t xml:space="preserve"> владение дыханием, дикцией, интонацией; </w:t>
      </w:r>
    </w:p>
    <w:p w:rsidR="00BF3B5F" w:rsidRPr="001858F6" w:rsidRDefault="00BF3B5F" w:rsidP="00BF3B5F">
      <w:pPr>
        <w:pStyle w:val="Default"/>
        <w:spacing w:after="55"/>
        <w:ind w:firstLine="567"/>
        <w:jc w:val="both"/>
      </w:pPr>
      <w:r w:rsidRPr="001858F6">
        <w:t xml:space="preserve"> использование экстралингвистических средств (жестов, поз, мимики, выразительности); </w:t>
      </w:r>
    </w:p>
    <w:p w:rsidR="00BF3B5F" w:rsidRPr="001858F6" w:rsidRDefault="00BF3B5F" w:rsidP="00BF3B5F">
      <w:pPr>
        <w:pStyle w:val="Default"/>
        <w:ind w:firstLine="567"/>
        <w:jc w:val="both"/>
      </w:pPr>
      <w:r w:rsidRPr="001858F6">
        <w:t xml:space="preserve"> использование </w:t>
      </w:r>
      <w:proofErr w:type="spellStart"/>
      <w:r w:rsidRPr="001858F6">
        <w:t>проксимических</w:t>
      </w:r>
      <w:proofErr w:type="spellEnd"/>
      <w:r w:rsidRPr="001858F6">
        <w:t xml:space="preserve"> средств (расположение в пространстве и пространственные передвижения). </w:t>
      </w:r>
    </w:p>
    <w:p w:rsidR="00BF3B5F" w:rsidRPr="001858F6" w:rsidRDefault="00BF3B5F" w:rsidP="00BF3B5F">
      <w:pPr>
        <w:pStyle w:val="Default"/>
        <w:ind w:firstLine="567"/>
        <w:jc w:val="both"/>
      </w:pPr>
    </w:p>
    <w:p w:rsidR="00BF3B5F" w:rsidRPr="001858F6" w:rsidRDefault="00BF3B5F" w:rsidP="00BF3B5F">
      <w:pPr>
        <w:pStyle w:val="Default"/>
        <w:ind w:firstLine="567"/>
        <w:jc w:val="both"/>
      </w:pPr>
      <w:r w:rsidRPr="001858F6">
        <w:t xml:space="preserve">Так как наши представления проходят на английском языке, учащиеся получают возможность развивать и совершенствовать языковые умения. У них увеличивается словарный запас, формируются навыки и умения в чтении, говорении на иностранном языке. </w:t>
      </w:r>
    </w:p>
    <w:p w:rsidR="00573B8B" w:rsidRPr="001858F6" w:rsidRDefault="00573B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3B8B" w:rsidRPr="001858F6" w:rsidRDefault="00573B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B5F" w:rsidRPr="001858F6" w:rsidRDefault="00BF3B5F" w:rsidP="00BF3B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205" w:rsidRPr="001858F6" w:rsidRDefault="00BF3B5F" w:rsidP="00BF3B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C9349D" w:rsidRPr="001858F6"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Учебно-тематический план на первый год:</w:t>
      </w:r>
    </w:p>
    <w:p w:rsidR="00617205" w:rsidRPr="001858F6" w:rsidRDefault="00617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6"/>
        <w:gridCol w:w="3003"/>
        <w:gridCol w:w="484"/>
        <w:gridCol w:w="952"/>
        <w:gridCol w:w="1437"/>
        <w:gridCol w:w="1407"/>
        <w:gridCol w:w="1068"/>
      </w:tblGrid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Segoe UI Symbol" w:eastAsia="Segoe UI Symbol" w:hAnsi="Segoe UI Symbol" w:cs="Segoe UI Symbol"/>
                <w:sz w:val="24"/>
                <w:szCs w:val="24"/>
              </w:rPr>
              <w:t>№</w:t>
            </w: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раздела и темы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предметом: определение понятий “фольклор”, “народное искусство”, “народная литература и роль данного предмета в развитии татарского языкознания.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Выяснение особенностей татарской народной культуры, ее похожести и различий с фольклором других народов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17205" w:rsidRPr="001858F6" w:rsidRDefault="006172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III.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видами фольклора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Народное искусство: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Теория: песенный жанр в татарском языке. Виды песенного жанра: колыбельные, исторические и лирические.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IV.1. Изучение татарских народных песен</w:t>
            </w:r>
          </w:p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«Дубая»,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Сэламлэу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», «Зэк-зэк»,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Голжихан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6172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IV.2. Игры с песнями и с танцами (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Җырлы-биюле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уеннар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617205" w:rsidRPr="001858F6" w:rsidRDefault="00C93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Теория: Роль игр в жизни татарского народа. Виды игр.</w:t>
            </w:r>
          </w:p>
          <w:p w:rsidR="00617205" w:rsidRPr="001858F6" w:rsidRDefault="00C93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Төймә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төймә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617205" w:rsidRPr="001858F6" w:rsidRDefault="00C93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Гөлия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Алларын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алырбыз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особенностей народного быта, и национальных костюмов татарского народа.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Народный календарь</w:t>
            </w:r>
          </w:p>
          <w:p w:rsidR="00617205" w:rsidRPr="001858F6" w:rsidRDefault="00C93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календарными праздниками и обрядами «Сабантуй»</w:t>
            </w:r>
          </w:p>
          <w:p w:rsidR="00617205" w:rsidRPr="001858F6" w:rsidRDefault="00C93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Нардуган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17205" w:rsidRPr="001858F6" w:rsidRDefault="00C93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өмәсе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Нәүрүз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VII.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композиторами и собирателями татарской песни, историей и особенностями народного танца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VIII.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татарских народных сказок.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IX.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Театрализация фольклорных праздников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X.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потешного фольклора: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эндәшләр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), приговорки (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әйтенүләр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), прибаутки (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әйтешләр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7205" w:rsidRPr="001858F6">
        <w:trPr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XI.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малых жанров татарского фольклора: загадки, пословицы и поговорки.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617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6172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XII.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проверочные срезы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XIII.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6172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занятий: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6172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6172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617205" w:rsidRPr="001858F6" w:rsidRDefault="00617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205" w:rsidRPr="001858F6" w:rsidRDefault="00617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205" w:rsidRPr="001858F6" w:rsidRDefault="00C93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Учебно-тематический план на второй год:</w:t>
      </w:r>
    </w:p>
    <w:p w:rsidR="00617205" w:rsidRPr="001858F6" w:rsidRDefault="00617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9"/>
        <w:gridCol w:w="2997"/>
        <w:gridCol w:w="1432"/>
        <w:gridCol w:w="1439"/>
        <w:gridCol w:w="1408"/>
        <w:gridCol w:w="1072"/>
      </w:tblGrid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Segoe UI Symbol" w:eastAsia="Segoe UI Symbol" w:hAnsi="Segoe UI Symbol" w:cs="Segoe UI Symbol"/>
                <w:sz w:val="24"/>
                <w:szCs w:val="24"/>
              </w:rPr>
              <w:t>№</w:t>
            </w: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раздела и темы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Введение: татарский фольклор и его особенности. Виды фольклорного искусства.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искусство: песенный жанр. Изучение лирических песен: «Тары жире», «Чума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урдэк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«Эх,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алмасы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көе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617205" w:rsidRPr="001858F6" w:rsidRDefault="006172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хореография: народные танцы татар. Изучение танцев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Наза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«Бас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эзенэ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Чабата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17205" w:rsidRPr="001858F6" w:rsidRDefault="006172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песнями и с танцами.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игр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Йөзек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салыш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Кулъяулык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», «Ак калач».</w:t>
            </w:r>
          </w:p>
          <w:p w:rsidR="00617205" w:rsidRPr="001858F6" w:rsidRDefault="006172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пословиц и поговорок татарского народа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татарских народных сказок “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Өч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Үги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Елан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патшасы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Шаһмара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VII.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Народный календарь: изучение народного праздника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Сөмбелә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Җыен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VIII.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кулинария. Знакомство детей с народными татарскими блюдами: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Бәлеш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«Кош теле»,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Вак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бәлеш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617205" w:rsidRPr="001858F6" w:rsidRDefault="006172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IX.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загадок татарского народа.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X.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Скороговорки и их место в развитии татарского фольклора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17205" w:rsidRPr="001858F6">
        <w:trPr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XI.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истории возникновения татарского фольклора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617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6172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XII.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проверочные срезы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XIII.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6172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занятий: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6172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6172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617205" w:rsidRPr="001858F6" w:rsidRDefault="00617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7205" w:rsidRPr="001858F6" w:rsidRDefault="00617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7205" w:rsidRPr="001858F6" w:rsidRDefault="00617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7205" w:rsidRPr="001858F6" w:rsidRDefault="00C93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Учебно-тематический план на третий год:</w:t>
      </w:r>
    </w:p>
    <w:p w:rsidR="00617205" w:rsidRPr="001858F6" w:rsidRDefault="00617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1"/>
        <w:gridCol w:w="3071"/>
        <w:gridCol w:w="1415"/>
        <w:gridCol w:w="1424"/>
        <w:gridCol w:w="1401"/>
        <w:gridCol w:w="1045"/>
      </w:tblGrid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Segoe UI Symbol" w:eastAsia="Segoe UI Symbol" w:hAnsi="Segoe UI Symbol" w:cs="Segoe UI Symbol"/>
                <w:sz w:val="24"/>
                <w:szCs w:val="24"/>
              </w:rPr>
              <w:t>№</w:t>
            </w: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раздела и темы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Введение: татарский фольклор, как часть мирового фольклора. Наш вклад в  её развитии.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искусство: песенный жанр. Изучение исторических песен.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617205" w:rsidRPr="001858F6" w:rsidRDefault="006172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Народная хореография: народные танцы татар. Изучение танцев «Казан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сөлгесе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Безибэт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«Кичке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17205" w:rsidRPr="001858F6" w:rsidRDefault="006172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песнями и с танцами.</w:t>
            </w:r>
          </w:p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«Чума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үрдәк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чума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Түбәтәй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«Ал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кирәк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гөл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кирәк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Яулык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алыш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пословиц и поговорок татарского народа: о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взаимотношении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 и детей; о знании, о труде.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татарских народных сказок. Сказки о животных. Изучение сказок “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Хәйләкәр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төлке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”, “Ак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бүре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VII.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Мифы и легенды татарского народа.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VIII.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детей с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баитами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Изучение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баита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Сөембикә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  <w:p w:rsidR="00617205" w:rsidRPr="001858F6" w:rsidRDefault="0061720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IX.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загадок татарского народа. Загадки о школьных предметах, загадки о предметах одежды.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X.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обрядами татарского народа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17205" w:rsidRPr="001858F6">
        <w:trPr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XI.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Театрализованная постановка татарской народной сказки “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Үги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617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6172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XII.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проверочные срезы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XIII.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7205" w:rsidRPr="001858F6">
        <w:trPr>
          <w:gridAfter w:val="1"/>
          <w:wAfter w:w="1525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617205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занятий: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6172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61720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617205" w:rsidRPr="001858F6" w:rsidRDefault="006172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7205" w:rsidRPr="001858F6" w:rsidRDefault="00C93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Учебно-Тематический план на четвертый     учебный год.</w:t>
      </w:r>
    </w:p>
    <w:p w:rsidR="00617205" w:rsidRPr="001858F6" w:rsidRDefault="006172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8"/>
        <w:gridCol w:w="5264"/>
        <w:gridCol w:w="1638"/>
        <w:gridCol w:w="1537"/>
      </w:tblGrid>
      <w:tr w:rsidR="00617205" w:rsidRPr="001858F6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858F6">
              <w:rPr>
                <w:rFonts w:ascii="Segoe UI Symbol" w:eastAsia="Segoe UI Symbol" w:hAnsi="Segoe UI Symbol" w:cs="Segoe UI Symbol"/>
                <w:sz w:val="24"/>
                <w:szCs w:val="24"/>
              </w:rPr>
              <w:t>№</w:t>
            </w: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17205" w:rsidRPr="001858F6">
        <w:trPr>
          <w:trHeight w:val="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I.</w:t>
            </w: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VII.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VIII.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IX.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XI.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Введение: 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фольклор и его место в мировом фольклоре.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Наш вклад в развитие фольклора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фольклор сегодня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Народное искусство: песенный жанр.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песенного жанра.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исторических песен.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исторической песни «Олы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юлның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тузаны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исторической песни «Ак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исторической песни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Пугачау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явы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исторической песни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Себер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юллары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срез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Народная хореография: народные танцы татар. 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танца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Себер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солгесе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танца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Наза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срез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песнями и с танцами (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Җырлы-биюле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уеннар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в жизни татарского народа.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игр.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игры «Чума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үрдәк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чума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игры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Түбәтәй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игры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Кубызлы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бию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игры «Кичке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617205" w:rsidRPr="001858F6" w:rsidRDefault="00617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  <w:p w:rsidR="00617205" w:rsidRPr="001858F6" w:rsidRDefault="00617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пословиц и поговорок татарского народа.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 и поговорки о взаимоотношении родителей и детей.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 о знании.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 о труде.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татарских народных сказок.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сказки “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Хәйләкәр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төлке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сказки “Ак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бүре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срез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Мифы и легенды татарского народа. 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легенды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Зөһрә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йолдыз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мифа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Җир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ничек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яралган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легенды «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Төпсез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күл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детей с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баитами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баита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Сөембикә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загадок татарского народа.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 о школьных предметах.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 о предметах одежды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срез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обрядами татарского народа</w:t>
            </w: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Календарные обряды: “ураза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гаете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Семейные обряды: “бала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туу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никах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”, “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озату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срез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Театрализованная постановка татарской народной сказки “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Үги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”. 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 за II год обучения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617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7205" w:rsidRPr="001858F6" w:rsidRDefault="00C9349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617205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617205" w:rsidRPr="001858F6" w:rsidRDefault="00617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205" w:rsidRPr="001858F6" w:rsidRDefault="00617205">
      <w:pPr>
        <w:tabs>
          <w:tab w:val="left" w:pos="1485"/>
        </w:tabs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sz w:val="24"/>
          <w:szCs w:val="24"/>
        </w:rPr>
      </w:pPr>
    </w:p>
    <w:p w:rsidR="00617205" w:rsidRPr="001858F6" w:rsidRDefault="00617205">
      <w:pPr>
        <w:tabs>
          <w:tab w:val="left" w:pos="1485"/>
        </w:tabs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sz w:val="24"/>
          <w:szCs w:val="24"/>
        </w:rPr>
      </w:pPr>
    </w:p>
    <w:p w:rsidR="00617205" w:rsidRPr="001858F6" w:rsidRDefault="00C9349D">
      <w:pPr>
        <w:tabs>
          <w:tab w:val="left" w:pos="1485"/>
        </w:tabs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sz w:val="24"/>
          <w:szCs w:val="24"/>
        </w:rPr>
      </w:pPr>
      <w:r w:rsidRPr="001858F6">
        <w:rPr>
          <w:rFonts w:ascii="Calibri" w:eastAsia="Calibri" w:hAnsi="Calibri" w:cs="Calibri"/>
          <w:b/>
          <w:sz w:val="24"/>
          <w:szCs w:val="24"/>
        </w:rPr>
        <w:lastRenderedPageBreak/>
        <w:t>Использованная</w:t>
      </w:r>
      <w:r w:rsidRPr="001858F6">
        <w:rPr>
          <w:rFonts w:ascii="Times New Roman CYR" w:eastAsia="Times New Roman CYR" w:hAnsi="Times New Roman CYR" w:cs="Times New Roman CYR"/>
          <w:b/>
          <w:sz w:val="24"/>
          <w:szCs w:val="24"/>
        </w:rPr>
        <w:t xml:space="preserve"> </w:t>
      </w:r>
      <w:r w:rsidRPr="001858F6">
        <w:rPr>
          <w:rFonts w:ascii="Calibri" w:eastAsia="Calibri" w:hAnsi="Calibri" w:cs="Calibri"/>
          <w:b/>
          <w:sz w:val="24"/>
          <w:szCs w:val="24"/>
        </w:rPr>
        <w:t>литература</w:t>
      </w:r>
      <w:r w:rsidRPr="001858F6">
        <w:rPr>
          <w:rFonts w:ascii="Times New Roman CYR" w:eastAsia="Times New Roman CYR" w:hAnsi="Times New Roman CYR" w:cs="Times New Roman CYR"/>
          <w:b/>
          <w:sz w:val="24"/>
          <w:szCs w:val="24"/>
        </w:rPr>
        <w:t xml:space="preserve"> </w:t>
      </w:r>
      <w:r w:rsidRPr="001858F6">
        <w:rPr>
          <w:rFonts w:ascii="Calibri" w:eastAsia="Calibri" w:hAnsi="Calibri" w:cs="Calibri"/>
          <w:b/>
          <w:sz w:val="24"/>
          <w:szCs w:val="24"/>
        </w:rPr>
        <w:t>на</w:t>
      </w:r>
      <w:r w:rsidRPr="001858F6">
        <w:rPr>
          <w:rFonts w:ascii="Times New Roman CYR" w:eastAsia="Times New Roman CYR" w:hAnsi="Times New Roman CYR" w:cs="Times New Roman CYR"/>
          <w:b/>
          <w:sz w:val="24"/>
          <w:szCs w:val="24"/>
        </w:rPr>
        <w:t xml:space="preserve"> </w:t>
      </w:r>
      <w:r w:rsidRPr="001858F6">
        <w:rPr>
          <w:rFonts w:ascii="Calibri" w:eastAsia="Calibri" w:hAnsi="Calibri" w:cs="Calibri"/>
          <w:b/>
          <w:sz w:val="24"/>
          <w:szCs w:val="24"/>
        </w:rPr>
        <w:t>кружковом</w:t>
      </w:r>
      <w:r w:rsidRPr="001858F6">
        <w:rPr>
          <w:rFonts w:ascii="Times New Roman CYR" w:eastAsia="Times New Roman CYR" w:hAnsi="Times New Roman CYR" w:cs="Times New Roman CYR"/>
          <w:b/>
          <w:sz w:val="24"/>
          <w:szCs w:val="24"/>
        </w:rPr>
        <w:t xml:space="preserve"> </w:t>
      </w:r>
      <w:r w:rsidRPr="001858F6">
        <w:rPr>
          <w:rFonts w:ascii="Calibri" w:eastAsia="Calibri" w:hAnsi="Calibri" w:cs="Calibri"/>
          <w:b/>
          <w:sz w:val="24"/>
          <w:szCs w:val="24"/>
        </w:rPr>
        <w:t>занятии</w:t>
      </w:r>
      <w:r w:rsidRPr="001858F6">
        <w:rPr>
          <w:rFonts w:ascii="Times New Roman CYR" w:eastAsia="Times New Roman CYR" w:hAnsi="Times New Roman CYR" w:cs="Times New Roman CYR"/>
          <w:b/>
          <w:sz w:val="24"/>
          <w:szCs w:val="24"/>
        </w:rPr>
        <w:t>:</w:t>
      </w:r>
    </w:p>
    <w:p w:rsidR="00617205" w:rsidRPr="001858F6" w:rsidRDefault="00617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205" w:rsidRPr="001858F6" w:rsidRDefault="00C9349D">
      <w:pPr>
        <w:spacing w:after="0" w:line="240" w:lineRule="auto"/>
        <w:ind w:firstLine="708"/>
        <w:rPr>
          <w:rFonts w:ascii="Times New Roman CYR" w:eastAsia="Times New Roman CYR" w:hAnsi="Times New Roman CYR" w:cs="Times New Roman CYR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1) Татарский</w:t>
      </w:r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 w:rsidRPr="001858F6">
        <w:rPr>
          <w:rFonts w:ascii="Times New Roman" w:eastAsia="Times New Roman" w:hAnsi="Times New Roman" w:cs="Times New Roman"/>
          <w:sz w:val="24"/>
          <w:szCs w:val="24"/>
        </w:rPr>
        <w:t>песенник</w:t>
      </w:r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 w:rsidRPr="001858F6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Яраткан</w:t>
      </w:r>
      <w:proofErr w:type="spellEnd"/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жырлар</w:t>
      </w:r>
      <w:proofErr w:type="spellEnd"/>
      <w:proofErr w:type="gramStart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»,   </w:t>
      </w:r>
      <w:proofErr w:type="gram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 Казань</w:t>
      </w:r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>, 1989;</w:t>
      </w:r>
    </w:p>
    <w:p w:rsidR="00617205" w:rsidRPr="001858F6" w:rsidRDefault="00C9349D">
      <w:pPr>
        <w:spacing w:after="0" w:line="240" w:lineRule="auto"/>
        <w:ind w:firstLine="708"/>
        <w:rPr>
          <w:rFonts w:ascii="Times New Roman CYR" w:eastAsia="Times New Roman CYR" w:hAnsi="Times New Roman CYR" w:cs="Times New Roman CYR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2) Татарский</w:t>
      </w:r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 w:rsidRPr="001858F6">
        <w:rPr>
          <w:rFonts w:ascii="Times New Roman" w:eastAsia="Times New Roman" w:hAnsi="Times New Roman" w:cs="Times New Roman"/>
          <w:sz w:val="24"/>
          <w:szCs w:val="24"/>
        </w:rPr>
        <w:t>песенник</w:t>
      </w:r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 w:rsidRPr="001858F6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Жырлыйк</w:t>
      </w:r>
      <w:proofErr w:type="spellEnd"/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 w:rsidRPr="001858F6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 xml:space="preserve">,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биик</w:t>
      </w:r>
      <w:proofErr w:type="spellEnd"/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 w:rsidRPr="001858F6">
        <w:rPr>
          <w:rFonts w:ascii="Times New Roman" w:eastAsia="Times New Roman" w:hAnsi="Times New Roman" w:cs="Times New Roman"/>
          <w:sz w:val="24"/>
          <w:szCs w:val="24"/>
        </w:rPr>
        <w:t>тэ</w:t>
      </w:r>
      <w:proofErr w:type="gramStart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»,   </w:t>
      </w:r>
      <w:proofErr w:type="gram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 Казань</w:t>
      </w:r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>, 1988;</w:t>
      </w:r>
    </w:p>
    <w:p w:rsidR="00617205" w:rsidRPr="001858F6" w:rsidRDefault="00C9349D">
      <w:pPr>
        <w:spacing w:after="0" w:line="240" w:lineRule="auto"/>
        <w:ind w:firstLine="708"/>
        <w:rPr>
          <w:rFonts w:ascii="Times New Roman CYR" w:eastAsia="Times New Roman CYR" w:hAnsi="Times New Roman CYR" w:cs="Times New Roman CYR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3) Ф</w:t>
      </w:r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>.</w:t>
      </w:r>
      <w:r w:rsidRPr="001858F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 xml:space="preserve">. </w:t>
      </w:r>
      <w:r w:rsidRPr="001858F6">
        <w:rPr>
          <w:rFonts w:ascii="Times New Roman" w:eastAsia="Times New Roman" w:hAnsi="Times New Roman" w:cs="Times New Roman"/>
          <w:sz w:val="24"/>
          <w:szCs w:val="24"/>
        </w:rPr>
        <w:t>Сафиуллина</w:t>
      </w:r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 w:rsidRPr="001858F6">
        <w:rPr>
          <w:rFonts w:ascii="Times New Roman" w:eastAsia="Times New Roman" w:hAnsi="Times New Roman" w:cs="Times New Roman"/>
          <w:sz w:val="24"/>
          <w:szCs w:val="24"/>
        </w:rPr>
        <w:t>«Татарский</w:t>
      </w:r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 w:rsidRPr="001858F6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 xml:space="preserve">. </w:t>
      </w:r>
      <w:r w:rsidRPr="001858F6">
        <w:rPr>
          <w:rFonts w:ascii="Times New Roman" w:eastAsia="Times New Roman" w:hAnsi="Times New Roman" w:cs="Times New Roman"/>
          <w:sz w:val="24"/>
          <w:szCs w:val="24"/>
        </w:rPr>
        <w:t>Самоучитель</w:t>
      </w:r>
      <w:proofErr w:type="gramStart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»,   </w:t>
      </w:r>
      <w:proofErr w:type="gramEnd"/>
      <w:r w:rsidRPr="001858F6">
        <w:rPr>
          <w:rFonts w:ascii="Times New Roman" w:eastAsia="Times New Roman" w:hAnsi="Times New Roman" w:cs="Times New Roman"/>
          <w:sz w:val="24"/>
          <w:szCs w:val="24"/>
        </w:rPr>
        <w:t>Казань</w:t>
      </w:r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>,  1991;</w:t>
      </w:r>
    </w:p>
    <w:p w:rsidR="00617205" w:rsidRPr="001858F6" w:rsidRDefault="00C9349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4) Аудиодиск</w:t>
      </w:r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 w:rsidRPr="001858F6">
        <w:rPr>
          <w:rFonts w:ascii="Times New Roman" w:eastAsia="Times New Roman" w:hAnsi="Times New Roman" w:cs="Times New Roman"/>
          <w:sz w:val="24"/>
          <w:szCs w:val="24"/>
        </w:rPr>
        <w:t>татарских</w:t>
      </w:r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 w:rsidRPr="001858F6">
        <w:rPr>
          <w:rFonts w:ascii="Times New Roman" w:eastAsia="Times New Roman" w:hAnsi="Times New Roman" w:cs="Times New Roman"/>
          <w:sz w:val="24"/>
          <w:szCs w:val="24"/>
        </w:rPr>
        <w:t>песен</w:t>
      </w:r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proofErr w:type="gramStart"/>
      <w:r w:rsidRPr="001858F6">
        <w:rPr>
          <w:rFonts w:ascii="Times New Roman" w:eastAsia="Times New Roman" w:hAnsi="Times New Roman" w:cs="Times New Roman"/>
          <w:sz w:val="24"/>
          <w:szCs w:val="24"/>
        </w:rPr>
        <w:t>« 16</w:t>
      </w:r>
      <w:proofErr w:type="gram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караоке».</w:t>
      </w:r>
    </w:p>
    <w:p w:rsidR="00617205" w:rsidRPr="001858F6" w:rsidRDefault="00C9349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5) Аудиодиск</w:t>
      </w:r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 w:rsidRPr="001858F6">
        <w:rPr>
          <w:rFonts w:ascii="Times New Roman" w:eastAsia="Times New Roman" w:hAnsi="Times New Roman" w:cs="Times New Roman"/>
          <w:sz w:val="24"/>
          <w:szCs w:val="24"/>
        </w:rPr>
        <w:t>татарских</w:t>
      </w:r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 w:rsidRPr="001858F6">
        <w:rPr>
          <w:rFonts w:ascii="Times New Roman" w:eastAsia="Times New Roman" w:hAnsi="Times New Roman" w:cs="Times New Roman"/>
          <w:sz w:val="24"/>
          <w:szCs w:val="24"/>
        </w:rPr>
        <w:t>песен</w:t>
      </w:r>
      <w:r w:rsidRPr="001858F6"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proofErr w:type="gramStart"/>
      <w:r w:rsidRPr="001858F6">
        <w:rPr>
          <w:rFonts w:ascii="Times New Roman" w:eastAsia="Times New Roman" w:hAnsi="Times New Roman" w:cs="Times New Roman"/>
          <w:sz w:val="24"/>
          <w:szCs w:val="24"/>
        </w:rPr>
        <w:t>« 1500</w:t>
      </w:r>
      <w:proofErr w:type="gram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караоке».</w:t>
      </w:r>
    </w:p>
    <w:p w:rsidR="00617205" w:rsidRPr="001858F6" w:rsidRDefault="006172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17205" w:rsidRPr="001858F6" w:rsidRDefault="006172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17205" w:rsidRPr="001858F6" w:rsidRDefault="00C9349D">
      <w:pPr>
        <w:spacing w:before="30" w:after="30" w:line="240" w:lineRule="auto"/>
        <w:jc w:val="center"/>
        <w:rPr>
          <w:rFonts w:ascii="Times New Roman CYR" w:eastAsia="Times New Roman CYR" w:hAnsi="Times New Roman CYR" w:cs="Times New Roman CYR"/>
          <w:b/>
          <w:sz w:val="24"/>
          <w:szCs w:val="24"/>
        </w:rPr>
      </w:pPr>
      <w:proofErr w:type="gramStart"/>
      <w:r w:rsidRPr="001858F6">
        <w:rPr>
          <w:rFonts w:ascii="Calibri" w:eastAsia="Calibri" w:hAnsi="Calibri" w:cs="Calibri"/>
          <w:b/>
          <w:color w:val="000000"/>
          <w:sz w:val="24"/>
          <w:szCs w:val="24"/>
        </w:rPr>
        <w:t>Список</w:t>
      </w:r>
      <w:r w:rsidRPr="001858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литературы</w:t>
      </w:r>
      <w:proofErr w:type="gramEnd"/>
      <w:r w:rsidRPr="001858F6">
        <w:rPr>
          <w:rFonts w:ascii="Times New Roman CYR" w:eastAsia="Times New Roman CYR" w:hAnsi="Times New Roman CYR" w:cs="Times New Roman CYR"/>
          <w:b/>
          <w:color w:val="000000"/>
          <w:sz w:val="24"/>
          <w:szCs w:val="24"/>
        </w:rPr>
        <w:t>:</w:t>
      </w:r>
    </w:p>
    <w:p w:rsidR="00617205" w:rsidRPr="001858F6" w:rsidRDefault="00617205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7205" w:rsidRPr="001858F6" w:rsidRDefault="00C934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1. Бакиров М.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Шигърият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бишеге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//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Гомумтөрки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поэзиянең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яралуы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һәм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иң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борынгы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формалары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М.Бакиров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>. — Казан</w:t>
      </w:r>
      <w:proofErr w:type="gramStart"/>
      <w:r w:rsidRPr="001858F6">
        <w:rPr>
          <w:rFonts w:ascii="Times New Roman" w:eastAsia="Times New Roman" w:hAnsi="Times New Roman" w:cs="Times New Roman"/>
          <w:sz w:val="24"/>
          <w:szCs w:val="24"/>
        </w:rPr>
        <w:t>:”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Мәгариф</w:t>
      </w:r>
      <w:proofErr w:type="spellEnd"/>
      <w:proofErr w:type="gramEnd"/>
      <w:r w:rsidRPr="001858F6">
        <w:rPr>
          <w:rFonts w:ascii="Times New Roman" w:eastAsia="Times New Roman" w:hAnsi="Times New Roman" w:cs="Times New Roman"/>
          <w:sz w:val="24"/>
          <w:szCs w:val="24"/>
        </w:rPr>
        <w:t>”, 2001.</w:t>
      </w:r>
    </w:p>
    <w:p w:rsidR="00617205" w:rsidRPr="001858F6" w:rsidRDefault="00C934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Мозафаров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М. Татар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халык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көйләре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/ М.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Мозафаров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>, Ю. Виноградов, З. Хайруллина. – М., 1964. – 347 б</w:t>
      </w:r>
    </w:p>
    <w:p w:rsidR="00617205" w:rsidRPr="001858F6" w:rsidRDefault="00C934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3. Надиров И.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Тарихи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һәм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лирик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җырлар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/ И. Надиров. – Казан: Татар. кит.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нәшр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>., 1988. – 234 б</w:t>
      </w:r>
    </w:p>
    <w:p w:rsidR="00617205" w:rsidRPr="001858F6" w:rsidRDefault="00C934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>4. Народная культура в современных условиях / Отв. ред. Н.Г. Михайлова. – М., 2000. – 219 с.</w:t>
      </w:r>
    </w:p>
    <w:p w:rsidR="00617205" w:rsidRPr="001858F6" w:rsidRDefault="00C934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5. Татар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халык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иҗаты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Мәкальләр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һәм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әйтемнәр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. – Казан: </w:t>
      </w:r>
      <w:proofErr w:type="spellStart"/>
      <w:proofErr w:type="gramStart"/>
      <w:r w:rsidRPr="001858F6">
        <w:rPr>
          <w:rFonts w:ascii="Times New Roman" w:eastAsia="Times New Roman" w:hAnsi="Times New Roman" w:cs="Times New Roman"/>
          <w:sz w:val="24"/>
          <w:szCs w:val="24"/>
        </w:rPr>
        <w:t>Тат.кит.нәшр</w:t>
      </w:r>
      <w:proofErr w:type="spellEnd"/>
      <w:proofErr w:type="gramEnd"/>
      <w:r w:rsidRPr="001858F6">
        <w:rPr>
          <w:rFonts w:ascii="Times New Roman" w:eastAsia="Times New Roman" w:hAnsi="Times New Roman" w:cs="Times New Roman"/>
          <w:sz w:val="24"/>
          <w:szCs w:val="24"/>
        </w:rPr>
        <w:t>., 1987. – 591 б.</w:t>
      </w:r>
    </w:p>
    <w:p w:rsidR="00617205" w:rsidRPr="001858F6" w:rsidRDefault="00C934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6. Татар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халык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иҗаты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. – Казан: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Мәгариф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>, 2005. – 200 б.</w:t>
      </w:r>
    </w:p>
    <w:p w:rsidR="00617205" w:rsidRPr="001858F6" w:rsidRDefault="00C934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Урманче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Ф. Татар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халык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иҗаты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 / Ф.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Урманче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 xml:space="preserve">. – Казан: </w:t>
      </w:r>
      <w:proofErr w:type="spellStart"/>
      <w:r w:rsidRPr="001858F6">
        <w:rPr>
          <w:rFonts w:ascii="Times New Roman" w:eastAsia="Times New Roman" w:hAnsi="Times New Roman" w:cs="Times New Roman"/>
          <w:sz w:val="24"/>
          <w:szCs w:val="24"/>
        </w:rPr>
        <w:t>Мәгариф</w:t>
      </w:r>
      <w:proofErr w:type="spellEnd"/>
      <w:r w:rsidRPr="001858F6">
        <w:rPr>
          <w:rFonts w:ascii="Times New Roman" w:eastAsia="Times New Roman" w:hAnsi="Times New Roman" w:cs="Times New Roman"/>
          <w:sz w:val="24"/>
          <w:szCs w:val="24"/>
        </w:rPr>
        <w:t>, 2002. – 234 б.</w:t>
      </w:r>
    </w:p>
    <w:p w:rsidR="00617205" w:rsidRPr="001858F6" w:rsidRDefault="00617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205" w:rsidRPr="001858F6" w:rsidRDefault="00617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58F6" w:rsidRDefault="0018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58F6" w:rsidRDefault="0018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58F6" w:rsidRDefault="0018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58F6" w:rsidRDefault="0018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58F6" w:rsidRDefault="00185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7205" w:rsidRPr="001858F6" w:rsidRDefault="00C93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58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Интернет ресурсы</w:t>
      </w:r>
    </w:p>
    <w:p w:rsidR="00617205" w:rsidRPr="001858F6" w:rsidRDefault="006172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9"/>
        <w:gridCol w:w="5956"/>
      </w:tblGrid>
      <w:tr w:rsidR="00617205" w:rsidRPr="001858F6">
        <w:trPr>
          <w:jc w:val="center"/>
        </w:trPr>
        <w:tc>
          <w:tcPr>
            <w:tcW w:w="3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7205" w:rsidRPr="001858F6" w:rsidRDefault="00C9349D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17205" w:rsidRPr="001858F6" w:rsidRDefault="007007E2">
            <w:pPr>
              <w:spacing w:after="0" w:line="240" w:lineRule="auto"/>
              <w:rPr>
                <w:sz w:val="24"/>
                <w:szCs w:val="24"/>
              </w:rPr>
            </w:pPr>
            <w:hyperlink r:id="rId8">
              <w:r w:rsidR="00C9349D" w:rsidRPr="001858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http://www.school.edu.ru</w:t>
              </w:r>
            </w:hyperlink>
          </w:p>
        </w:tc>
        <w:tc>
          <w:tcPr>
            <w:tcW w:w="670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Российский общеобразовательный портал</w:t>
            </w:r>
          </w:p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где содержатся образовательные ресурсы для учеников, учителей, родителей, администраторов. Учебные, научно-популярные, познавательные и другие материалы по основным школьным дисциплинам. Вопросы здоровья и психологии школьников. Газета «Первое сентября» и приложения к ней</w:t>
            </w:r>
          </w:p>
        </w:tc>
      </w:tr>
      <w:tr w:rsidR="00617205" w:rsidRPr="001858F6">
        <w:trPr>
          <w:jc w:val="center"/>
        </w:trPr>
        <w:tc>
          <w:tcPr>
            <w:tcW w:w="348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7007E2">
            <w:pPr>
              <w:spacing w:after="0" w:line="240" w:lineRule="auto"/>
              <w:rPr>
                <w:sz w:val="24"/>
                <w:szCs w:val="24"/>
              </w:rPr>
            </w:pPr>
            <w:hyperlink r:id="rId9">
              <w:r w:rsidR="00C9349D" w:rsidRPr="001858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http://www.viki.rdf.ru</w:t>
              </w:r>
            </w:hyperlink>
          </w:p>
        </w:tc>
        <w:tc>
          <w:tcPr>
            <w:tcW w:w="67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  электронные книги и презентации</w:t>
            </w:r>
          </w:p>
        </w:tc>
      </w:tr>
      <w:tr w:rsidR="00617205" w:rsidRPr="001858F6">
        <w:trPr>
          <w:jc w:val="center"/>
        </w:trPr>
        <w:tc>
          <w:tcPr>
            <w:tcW w:w="348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7007E2">
            <w:pPr>
              <w:spacing w:after="0" w:line="240" w:lineRule="auto"/>
              <w:rPr>
                <w:sz w:val="24"/>
                <w:szCs w:val="24"/>
              </w:rPr>
            </w:pPr>
            <w:hyperlink r:id="rId10">
              <w:r w:rsidR="00C9349D" w:rsidRPr="001858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http://school-collection.edu.ru/</w:t>
              </w:r>
            </w:hyperlink>
          </w:p>
        </w:tc>
        <w:tc>
          <w:tcPr>
            <w:tcW w:w="67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</w:t>
            </w:r>
          </w:p>
        </w:tc>
      </w:tr>
      <w:tr w:rsidR="00617205" w:rsidRPr="001858F6">
        <w:trPr>
          <w:jc w:val="center"/>
        </w:trPr>
        <w:tc>
          <w:tcPr>
            <w:tcW w:w="348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7007E2">
            <w:pPr>
              <w:spacing w:after="0" w:line="240" w:lineRule="auto"/>
              <w:rPr>
                <w:sz w:val="24"/>
                <w:szCs w:val="24"/>
              </w:rPr>
            </w:pPr>
            <w:hyperlink r:id="rId11">
              <w:r w:rsidR="00C9349D" w:rsidRPr="001858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http://www.solnet.ee</w:t>
              </w:r>
            </w:hyperlink>
          </w:p>
        </w:tc>
        <w:tc>
          <w:tcPr>
            <w:tcW w:w="67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Портал для детей и взрослых. Можно найти материал по воспитанию, развитию и  </w:t>
            </w:r>
          </w:p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образованию детей, дидактический и сценарный материал для учителя начальных</w:t>
            </w:r>
          </w:p>
        </w:tc>
      </w:tr>
      <w:tr w:rsidR="00617205" w:rsidRPr="001858F6">
        <w:trPr>
          <w:jc w:val="center"/>
        </w:trPr>
        <w:tc>
          <w:tcPr>
            <w:tcW w:w="348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7007E2">
            <w:pPr>
              <w:spacing w:after="0" w:line="240" w:lineRule="auto"/>
              <w:rPr>
                <w:sz w:val="24"/>
                <w:szCs w:val="24"/>
              </w:rPr>
            </w:pPr>
            <w:hyperlink r:id="rId12">
              <w:r w:rsidR="00C9349D" w:rsidRPr="001858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http://www.prazdnik.by</w:t>
              </w:r>
            </w:hyperlink>
          </w:p>
        </w:tc>
        <w:tc>
          <w:tcPr>
            <w:tcW w:w="67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Портал для детей и взрослых. Можно найти сценарии к различным мероприятиям.</w:t>
            </w:r>
          </w:p>
        </w:tc>
      </w:tr>
      <w:tr w:rsidR="00617205" w:rsidRPr="001858F6">
        <w:trPr>
          <w:jc w:val="center"/>
        </w:trPr>
        <w:tc>
          <w:tcPr>
            <w:tcW w:w="348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7007E2">
            <w:pPr>
              <w:spacing w:after="0" w:line="240" w:lineRule="auto"/>
              <w:rPr>
                <w:sz w:val="24"/>
                <w:szCs w:val="24"/>
              </w:rPr>
            </w:pPr>
            <w:hyperlink r:id="rId13">
              <w:r w:rsidR="00C9349D" w:rsidRPr="001858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http://www.it-n.ru/</w:t>
              </w:r>
            </w:hyperlink>
          </w:p>
        </w:tc>
        <w:tc>
          <w:tcPr>
            <w:tcW w:w="67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Сайт творческих учителей. Разные сообщества.</w:t>
            </w:r>
          </w:p>
        </w:tc>
      </w:tr>
      <w:tr w:rsidR="00617205" w:rsidRPr="001858F6">
        <w:trPr>
          <w:jc w:val="center"/>
        </w:trPr>
        <w:tc>
          <w:tcPr>
            <w:tcW w:w="348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7007E2">
            <w:pPr>
              <w:spacing w:after="0" w:line="240" w:lineRule="auto"/>
              <w:rPr>
                <w:sz w:val="24"/>
                <w:szCs w:val="24"/>
              </w:rPr>
            </w:pPr>
            <w:hyperlink r:id="rId14">
              <w:r w:rsidR="00C9349D" w:rsidRPr="001858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http://mail.redu.ru</w:t>
              </w:r>
            </w:hyperlink>
          </w:p>
        </w:tc>
        <w:tc>
          <w:tcPr>
            <w:tcW w:w="67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работа школьников</w:t>
            </w:r>
          </w:p>
        </w:tc>
      </w:tr>
      <w:tr w:rsidR="00617205" w:rsidRPr="001858F6">
        <w:trPr>
          <w:jc w:val="center"/>
        </w:trPr>
        <w:tc>
          <w:tcPr>
            <w:tcW w:w="348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7007E2">
            <w:pPr>
              <w:spacing w:after="0" w:line="240" w:lineRule="auto"/>
              <w:rPr>
                <w:sz w:val="24"/>
                <w:szCs w:val="24"/>
              </w:rPr>
            </w:pPr>
            <w:hyperlink r:id="rId15">
              <w:r w:rsidR="00C9349D" w:rsidRPr="001858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http://festival.1september.ru</w:t>
              </w:r>
            </w:hyperlink>
          </w:p>
        </w:tc>
        <w:tc>
          <w:tcPr>
            <w:tcW w:w="67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педагогических идей «Открытый урок»</w:t>
            </w:r>
          </w:p>
        </w:tc>
      </w:tr>
      <w:tr w:rsidR="00617205" w:rsidRPr="001858F6">
        <w:trPr>
          <w:jc w:val="center"/>
        </w:trPr>
        <w:tc>
          <w:tcPr>
            <w:tcW w:w="348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7007E2">
            <w:pPr>
              <w:spacing w:after="0" w:line="240" w:lineRule="auto"/>
              <w:rPr>
                <w:sz w:val="24"/>
                <w:szCs w:val="24"/>
              </w:rPr>
            </w:pPr>
            <w:hyperlink r:id="rId16">
              <w:r w:rsidR="00C9349D" w:rsidRPr="001858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http://kid</w:t>
              </w:r>
            </w:hyperlink>
            <w:r w:rsidR="00C9349D"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. nashcat.ru</w:t>
            </w:r>
          </w:p>
        </w:tc>
        <w:tc>
          <w:tcPr>
            <w:tcW w:w="67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для детей. Детский портал, детские сайты.</w:t>
            </w:r>
          </w:p>
        </w:tc>
      </w:tr>
      <w:tr w:rsidR="00617205" w:rsidRPr="001858F6">
        <w:trPr>
          <w:jc w:val="center"/>
        </w:trPr>
        <w:tc>
          <w:tcPr>
            <w:tcW w:w="348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7007E2">
            <w:pPr>
              <w:spacing w:after="0" w:line="240" w:lineRule="auto"/>
              <w:rPr>
                <w:sz w:val="24"/>
                <w:szCs w:val="24"/>
              </w:rPr>
            </w:pPr>
            <w:hyperlink r:id="rId17">
              <w:r w:rsidR="00C9349D" w:rsidRPr="001858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http://edu.rin.ru</w:t>
              </w:r>
            </w:hyperlink>
          </w:p>
        </w:tc>
        <w:tc>
          <w:tcPr>
            <w:tcW w:w="67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205" w:rsidRPr="001858F6" w:rsidRDefault="00C9349D">
            <w:pPr>
              <w:spacing w:after="0" w:line="240" w:lineRule="auto"/>
              <w:rPr>
                <w:sz w:val="24"/>
                <w:szCs w:val="24"/>
              </w:rPr>
            </w:pPr>
            <w:r w:rsidRPr="001858F6">
              <w:rPr>
                <w:rFonts w:ascii="Times New Roman" w:eastAsia="Times New Roman" w:hAnsi="Times New Roman" w:cs="Times New Roman"/>
                <w:sz w:val="24"/>
                <w:szCs w:val="24"/>
              </w:rPr>
              <w:t>Сайт Наука и образование. В разделе «Школьное образование» очень много полезной информации для родителей первоклассника: обзор существующих программ, готовность к школе.</w:t>
            </w:r>
          </w:p>
        </w:tc>
      </w:tr>
    </w:tbl>
    <w:p w:rsidR="00617205" w:rsidRPr="001858F6" w:rsidRDefault="00617205">
      <w:pPr>
        <w:rPr>
          <w:rFonts w:ascii="Calibri" w:eastAsia="Calibri" w:hAnsi="Calibri" w:cs="Calibri"/>
          <w:sz w:val="24"/>
          <w:szCs w:val="24"/>
        </w:rPr>
      </w:pPr>
    </w:p>
    <w:p w:rsidR="00617205" w:rsidRPr="001858F6" w:rsidRDefault="00773F4C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773F4C">
        <w:rPr>
          <w:rFonts w:ascii="Calibri" w:eastAsia="Calibri" w:hAnsi="Calibri" w:cs="Calibri"/>
          <w:noProof/>
          <w:sz w:val="24"/>
          <w:szCs w:val="24"/>
        </w:rPr>
        <w:lastRenderedPageBreak/>
        <w:drawing>
          <wp:inline distT="0" distB="0" distL="0" distR="0">
            <wp:extent cx="5940425" cy="8537457"/>
            <wp:effectExtent l="0" t="0" r="3175" b="0"/>
            <wp:docPr id="2" name="Рисунок 2" descr="C:\Users\183\Desktop\внеурочка\Доп.образование\IMG_8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3\Desktop\внеурочка\Доп.образование\IMG_816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7205" w:rsidRPr="001858F6" w:rsidSect="001858F6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7E2" w:rsidRDefault="007007E2" w:rsidP="001858F6">
      <w:pPr>
        <w:spacing w:after="0" w:line="240" w:lineRule="auto"/>
      </w:pPr>
      <w:r>
        <w:separator/>
      </w:r>
    </w:p>
  </w:endnote>
  <w:endnote w:type="continuationSeparator" w:id="0">
    <w:p w:rsidR="007007E2" w:rsidRDefault="007007E2" w:rsidP="0018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8478375"/>
      <w:docPartObj>
        <w:docPartGallery w:val="Page Numbers (Bottom of Page)"/>
        <w:docPartUnique/>
      </w:docPartObj>
    </w:sdtPr>
    <w:sdtEndPr/>
    <w:sdtContent>
      <w:p w:rsidR="001858F6" w:rsidRDefault="001858F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F4C">
          <w:rPr>
            <w:noProof/>
          </w:rPr>
          <w:t>15</w:t>
        </w:r>
        <w:r>
          <w:fldChar w:fldCharType="end"/>
        </w:r>
      </w:p>
    </w:sdtContent>
  </w:sdt>
  <w:p w:rsidR="001858F6" w:rsidRDefault="001858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7E2" w:rsidRDefault="007007E2" w:rsidP="001858F6">
      <w:pPr>
        <w:spacing w:after="0" w:line="240" w:lineRule="auto"/>
      </w:pPr>
      <w:r>
        <w:separator/>
      </w:r>
    </w:p>
  </w:footnote>
  <w:footnote w:type="continuationSeparator" w:id="0">
    <w:p w:rsidR="007007E2" w:rsidRDefault="007007E2" w:rsidP="00185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80273"/>
    <w:multiLevelType w:val="multilevel"/>
    <w:tmpl w:val="4672E8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F829C9"/>
    <w:multiLevelType w:val="multilevel"/>
    <w:tmpl w:val="63E258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B679DE"/>
    <w:multiLevelType w:val="multilevel"/>
    <w:tmpl w:val="2154F7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DB4904"/>
    <w:multiLevelType w:val="multilevel"/>
    <w:tmpl w:val="DD4072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05"/>
    <w:rsid w:val="001858F6"/>
    <w:rsid w:val="003417BC"/>
    <w:rsid w:val="00573B8B"/>
    <w:rsid w:val="00617205"/>
    <w:rsid w:val="007007E2"/>
    <w:rsid w:val="00773F4C"/>
    <w:rsid w:val="00BF3B5F"/>
    <w:rsid w:val="00C9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55F3"/>
  <w15:docId w15:val="{77DFC231-C8C0-4F54-ABC9-14D67CD0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3B8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unhideWhenUsed/>
    <w:rsid w:val="00185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58F6"/>
  </w:style>
  <w:style w:type="paragraph" w:styleId="a5">
    <w:name w:val="footer"/>
    <w:basedOn w:val="a"/>
    <w:link w:val="a6"/>
    <w:uiPriority w:val="99"/>
    <w:unhideWhenUsed/>
    <w:rsid w:val="00185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58F6"/>
  </w:style>
  <w:style w:type="paragraph" w:styleId="a7">
    <w:name w:val="Balloon Text"/>
    <w:basedOn w:val="a"/>
    <w:link w:val="a8"/>
    <w:uiPriority w:val="99"/>
    <w:semiHidden/>
    <w:unhideWhenUsed/>
    <w:rsid w:val="00185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58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13" Type="http://schemas.openxmlformats.org/officeDocument/2006/relationships/hyperlink" Target="http://www.it-n.ru/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prazdnik.by/" TargetMode="External"/><Relationship Id="rId17" Type="http://schemas.openxmlformats.org/officeDocument/2006/relationships/hyperlink" Target="http://edu.rin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kid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olnet.e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festival.1september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viki.rdf.ru/" TargetMode="External"/><Relationship Id="rId14" Type="http://schemas.openxmlformats.org/officeDocument/2006/relationships/hyperlink" Target="http://mail.r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2742</Words>
  <Characters>15635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</dc:creator>
  <cp:lastModifiedBy>183</cp:lastModifiedBy>
  <cp:revision>5</cp:revision>
  <cp:lastPrinted>2021-12-03T06:17:00Z</cp:lastPrinted>
  <dcterms:created xsi:type="dcterms:W3CDTF">2021-12-03T06:18:00Z</dcterms:created>
  <dcterms:modified xsi:type="dcterms:W3CDTF">2021-12-03T09:08:00Z</dcterms:modified>
</cp:coreProperties>
</file>